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52E0DEB9E6A14D30ABA10808FA858881"/>
        </w:placeholder>
        <w:dataBinding w:prefixMappings="xmlns:ns0='http://purl.org/dc/elements/1.1/' xmlns:ns1='http://schemas.openxmlformats.org/package/2006/metadata/core-properties' " w:xpath="/ns1:coreProperties[1]/ns0:title[1]" w:storeItemID="{6C3C8BC8-F283-45AE-878A-BAB7291924A1}"/>
        <w:text/>
      </w:sdtPr>
      <w:sdtEndPr/>
      <w:sdtContent>
        <w:p w14:paraId="1C01297A" w14:textId="461347E5" w:rsidR="005179F2" w:rsidRDefault="001C6277" w:rsidP="005179F2">
          <w:pPr>
            <w:pStyle w:val="Rubrik1"/>
          </w:pPr>
          <w:r>
            <w:t xml:space="preserve">Verksamhetsberättelse 2025 för förening </w:t>
          </w:r>
          <w:r w:rsidR="00AA7F04">
            <w:t>Laxå</w:t>
          </w:r>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12FF6B66" w14:textId="77777777" w:rsidTr="00EE74DA">
        <w:tc>
          <w:tcPr>
            <w:tcW w:w="8505" w:type="dxa"/>
            <w:shd w:val="clear" w:color="auto" w:fill="F4EFD7"/>
          </w:tcPr>
          <w:p w14:paraId="004C87B9" w14:textId="26B41729" w:rsidR="00E10B2B" w:rsidRPr="00183727" w:rsidRDefault="00E10B2B" w:rsidP="00183727">
            <w:pPr>
              <w:pStyle w:val="Faktabrdtext"/>
            </w:pPr>
            <w:bookmarkStart w:id="0" w:name="_Hlk182399889"/>
          </w:p>
        </w:tc>
      </w:tr>
      <w:bookmarkEnd w:id="0"/>
    </w:tbl>
    <w:p w14:paraId="6BC7DB74" w14:textId="77777777" w:rsidR="00204ED9" w:rsidRPr="0097431F" w:rsidRDefault="00204ED9" w:rsidP="0097431F">
      <w:pPr>
        <w:pStyle w:val="Faktabrdtext"/>
      </w:pPr>
    </w:p>
    <w:p w14:paraId="46D65BBA" w14:textId="77777777" w:rsidR="00AE23BC" w:rsidRDefault="00AE23BC" w:rsidP="00AE23BC">
      <w:pPr>
        <w:pStyle w:val="Rubrik2"/>
      </w:pPr>
      <w:r w:rsidRPr="00AE23BC">
        <w:t>Med kraft och kunskap bildar vi Sverige</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55417ADF" w14:textId="77777777" w:rsidTr="00324BC3">
        <w:trPr>
          <w:trHeight w:val="719"/>
        </w:trPr>
        <w:tc>
          <w:tcPr>
            <w:tcW w:w="8494" w:type="dxa"/>
          </w:tcPr>
          <w:p w14:paraId="0E5F1C5B" w14:textId="278356D6" w:rsidR="007D5F16" w:rsidRDefault="007D5F16" w:rsidP="007D5F16">
            <w:pPr>
              <w:pStyle w:val="Faktabrdtext"/>
            </w:pPr>
            <w:bookmarkStart w:id="1" w:name="_Hlk182814271"/>
            <w:r>
              <w:t>Medlemsantal:</w:t>
            </w:r>
          </w:p>
          <w:p w14:paraId="71CF817C" w14:textId="1C92E0BB" w:rsidR="007D5F16" w:rsidRDefault="007D5F16" w:rsidP="007D5F16">
            <w:pPr>
              <w:pStyle w:val="Faktabrdtext"/>
            </w:pPr>
            <w:proofErr w:type="gramStart"/>
            <w:r>
              <w:t>241231</w:t>
            </w:r>
            <w:proofErr w:type="gramEnd"/>
            <w:r>
              <w:t>: 135, varav 39 pensionärer</w:t>
            </w:r>
          </w:p>
          <w:p w14:paraId="6ECD4E4B" w14:textId="485E30E2" w:rsidR="007B07DD" w:rsidRPr="00183727" w:rsidRDefault="007D5F16" w:rsidP="007D5F16">
            <w:pPr>
              <w:pStyle w:val="Faktabrdtext"/>
            </w:pPr>
            <w:proofErr w:type="gramStart"/>
            <w:r>
              <w:t>251231</w:t>
            </w:r>
            <w:proofErr w:type="gramEnd"/>
            <w:r>
              <w:t>: 131, varav 36 pensionärer</w:t>
            </w:r>
          </w:p>
        </w:tc>
      </w:tr>
      <w:bookmarkEnd w:id="1"/>
    </w:tbl>
    <w:p w14:paraId="4C13AA7B" w14:textId="77777777" w:rsidR="00D025AC" w:rsidRPr="00E439E4" w:rsidRDefault="00D025AC" w:rsidP="00E439E4">
      <w:pPr>
        <w:pStyle w:val="Faktabrdtext"/>
        <w:rPr>
          <w:sz w:val="4"/>
          <w:szCs w:val="4"/>
        </w:rPr>
      </w:pP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481C28F" w14:textId="77777777">
        <w:trPr>
          <w:trHeight w:val="719"/>
        </w:trPr>
        <w:tc>
          <w:tcPr>
            <w:tcW w:w="8494" w:type="dxa"/>
          </w:tcPr>
          <w:p w14:paraId="647B5BBF" w14:textId="77777777" w:rsidR="007D5F16" w:rsidRPr="007F3ADF" w:rsidRDefault="00AE23BC" w:rsidP="007D5F16">
            <w:pPr>
              <w:pStyle w:val="Faktabrdtext"/>
              <w:rPr>
                <w:b/>
                <w:bCs/>
                <w:sz w:val="20"/>
                <w:szCs w:val="20"/>
              </w:rPr>
            </w:pPr>
            <w:r w:rsidRPr="007F3ADF">
              <w:rPr>
                <w:b/>
                <w:bCs/>
                <w:sz w:val="20"/>
                <w:szCs w:val="20"/>
              </w:rPr>
              <w:t>Styrelsen</w:t>
            </w:r>
          </w:p>
          <w:p w14:paraId="0AFEA0AE" w14:textId="11A0E4EF" w:rsidR="007D5F16" w:rsidRDefault="007D5F16" w:rsidP="007D5F16">
            <w:pPr>
              <w:pStyle w:val="Faktabrdtext"/>
            </w:pPr>
            <w:r>
              <w:t>Birger Johansson ordförande, huvudskyddsombud</w:t>
            </w:r>
          </w:p>
          <w:p w14:paraId="55B96403" w14:textId="149F0B7F" w:rsidR="007D5F16" w:rsidRDefault="007D5F16" w:rsidP="007D5F16">
            <w:pPr>
              <w:pStyle w:val="Faktabrdtext"/>
            </w:pPr>
            <w:r>
              <w:t>Emma Davidsson vice ordförande, huvudskyddsombud, studieorganisatör</w:t>
            </w:r>
          </w:p>
          <w:p w14:paraId="27400539" w14:textId="69C9062C" w:rsidR="007D5F16" w:rsidRDefault="007D5F16" w:rsidP="007D5F16">
            <w:pPr>
              <w:pStyle w:val="Faktabrdtext"/>
            </w:pPr>
            <w:r>
              <w:t>Sara Wallin kassör, sekreterare</w:t>
            </w:r>
          </w:p>
          <w:p w14:paraId="6566E868" w14:textId="2635993E" w:rsidR="007D5F16" w:rsidRDefault="007D5F16" w:rsidP="007D5F16">
            <w:pPr>
              <w:pStyle w:val="Faktabrdtext"/>
            </w:pPr>
            <w:r>
              <w:t>Ann Ramqvist ledamot</w:t>
            </w:r>
          </w:p>
          <w:p w14:paraId="645471B3" w14:textId="77777777" w:rsidR="007D5F16" w:rsidRDefault="007D5F16" w:rsidP="007D5F16">
            <w:pPr>
              <w:pStyle w:val="Faktabrdtext"/>
            </w:pPr>
            <w:proofErr w:type="spellStart"/>
            <w:r>
              <w:t>Mirfat</w:t>
            </w:r>
            <w:proofErr w:type="spellEnd"/>
            <w:r>
              <w:t xml:space="preserve"> </w:t>
            </w:r>
            <w:proofErr w:type="spellStart"/>
            <w:r>
              <w:t>Khallouf</w:t>
            </w:r>
            <w:proofErr w:type="spellEnd"/>
            <w:r>
              <w:t xml:space="preserve"> ledamot</w:t>
            </w:r>
          </w:p>
          <w:p w14:paraId="569BD2FC" w14:textId="77777777" w:rsidR="007D5F16" w:rsidRDefault="007D5F16" w:rsidP="007D5F16">
            <w:pPr>
              <w:pStyle w:val="Faktabrdtext"/>
            </w:pPr>
            <w:r>
              <w:t xml:space="preserve">Charlotte </w:t>
            </w:r>
            <w:proofErr w:type="spellStart"/>
            <w:r>
              <w:t>Sontag</w:t>
            </w:r>
            <w:proofErr w:type="spellEnd"/>
            <w:r>
              <w:t xml:space="preserve"> ledamot</w:t>
            </w:r>
          </w:p>
          <w:p w14:paraId="32F9F313" w14:textId="77777777" w:rsidR="007D5F16" w:rsidRDefault="007D5F16" w:rsidP="007D5F16">
            <w:pPr>
              <w:pStyle w:val="Faktabrdtext"/>
            </w:pPr>
            <w:r>
              <w:t>Tanja Sandin ledamot</w:t>
            </w:r>
          </w:p>
          <w:p w14:paraId="6A2000FA" w14:textId="5E0E1325" w:rsidR="007D5F16" w:rsidRDefault="007D5F16" w:rsidP="007D5F16">
            <w:pPr>
              <w:pStyle w:val="Faktabrdtext"/>
            </w:pPr>
            <w:r>
              <w:t>Ellinor Berntsson ledamot</w:t>
            </w:r>
          </w:p>
          <w:p w14:paraId="39EEFE76" w14:textId="77777777" w:rsidR="007D5F16" w:rsidRDefault="007D5F16" w:rsidP="007D5F16">
            <w:pPr>
              <w:pStyle w:val="Faktabrdtext"/>
            </w:pPr>
            <w:r>
              <w:t>Samtliga i styrelsen har varit förhandlingsombud.</w:t>
            </w:r>
          </w:p>
          <w:p w14:paraId="20A4D78D" w14:textId="77777777" w:rsidR="007D5F16" w:rsidRDefault="007D5F16" w:rsidP="007D5F16">
            <w:pPr>
              <w:pStyle w:val="Faktabrdtext"/>
            </w:pPr>
            <w:r>
              <w:t>Styrelsen har under året haft 10 styrelsemöten.</w:t>
            </w:r>
          </w:p>
          <w:p w14:paraId="4C23CD24" w14:textId="6EEDF82A" w:rsidR="00472198" w:rsidRPr="00CB3114" w:rsidRDefault="00472198" w:rsidP="00CB3114">
            <w:pPr>
              <w:pStyle w:val="Faktabrdtext"/>
            </w:pPr>
          </w:p>
        </w:tc>
      </w:tr>
    </w:tbl>
    <w:p w14:paraId="5111B1AE" w14:textId="77777777" w:rsidR="00065458" w:rsidRDefault="00065458" w:rsidP="007E199F">
      <w:pPr>
        <w:pStyle w:val="Rubrik4"/>
      </w:pPr>
      <w:r w:rsidRPr="00065458">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375278F4" w14:textId="77777777">
        <w:tc>
          <w:tcPr>
            <w:tcW w:w="8505" w:type="dxa"/>
            <w:shd w:val="clear" w:color="auto" w:fill="D8E6DB" w:themeFill="accent1" w:themeFillTint="33"/>
          </w:tcPr>
          <w:p w14:paraId="036AE7FD" w14:textId="50FBB930" w:rsidR="00554150" w:rsidRPr="00554150" w:rsidRDefault="00554150" w:rsidP="00A55345">
            <w:pPr>
              <w:pStyle w:val="Faktapunktlista"/>
              <w:numPr>
                <w:ilvl w:val="0"/>
                <w:numId w:val="0"/>
              </w:numPr>
            </w:pPr>
            <w:bookmarkStart w:id="2" w:name="_Hlk18281343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8868421" w14:textId="77777777">
        <w:trPr>
          <w:trHeight w:val="719"/>
        </w:trPr>
        <w:tc>
          <w:tcPr>
            <w:tcW w:w="8494" w:type="dxa"/>
          </w:tcPr>
          <w:bookmarkEnd w:id="2"/>
          <w:p w14:paraId="0664EF6E" w14:textId="77777777" w:rsidR="00472198" w:rsidRDefault="007F3ADF" w:rsidP="00CB3114">
            <w:pPr>
              <w:pStyle w:val="Faktabrdtext"/>
              <w:rPr>
                <w:b/>
                <w:bCs/>
                <w:sz w:val="20"/>
                <w:szCs w:val="20"/>
              </w:rPr>
            </w:pPr>
            <w:r>
              <w:rPr>
                <w:b/>
                <w:bCs/>
                <w:sz w:val="20"/>
                <w:szCs w:val="20"/>
              </w:rPr>
              <w:t>Revisorer</w:t>
            </w:r>
          </w:p>
          <w:p w14:paraId="0508F1B9" w14:textId="3C449E03" w:rsidR="008F2A58" w:rsidRDefault="008F2A58" w:rsidP="008F2A58">
            <w:pPr>
              <w:pStyle w:val="Faktabrdtext"/>
              <w:rPr>
                <w:sz w:val="20"/>
                <w:szCs w:val="20"/>
              </w:rPr>
            </w:pPr>
            <w:r>
              <w:rPr>
                <w:sz w:val="20"/>
                <w:szCs w:val="20"/>
              </w:rPr>
              <w:t>Jessica Gunnarsson</w:t>
            </w:r>
          </w:p>
          <w:p w14:paraId="4240E3C0" w14:textId="3F41E054" w:rsidR="008F2A58" w:rsidRDefault="00833DB2" w:rsidP="008F2A58">
            <w:pPr>
              <w:pStyle w:val="Faktabrdtext"/>
              <w:rPr>
                <w:sz w:val="20"/>
                <w:szCs w:val="20"/>
              </w:rPr>
            </w:pPr>
            <w:r>
              <w:rPr>
                <w:sz w:val="20"/>
                <w:szCs w:val="20"/>
              </w:rPr>
              <w:t>Solveig Persson</w:t>
            </w:r>
          </w:p>
          <w:p w14:paraId="36223D09" w14:textId="71DA3B37" w:rsidR="008F2A58" w:rsidRDefault="008F2A58" w:rsidP="008F2A58">
            <w:pPr>
              <w:pStyle w:val="Faktabrdtext"/>
              <w:rPr>
                <w:sz w:val="20"/>
                <w:szCs w:val="20"/>
              </w:rPr>
            </w:pPr>
          </w:p>
          <w:p w14:paraId="2A7DEFE1" w14:textId="4F683F82" w:rsidR="00A55345" w:rsidRDefault="00A55345" w:rsidP="008F2A58">
            <w:pPr>
              <w:pStyle w:val="Faktabrdtext"/>
              <w:rPr>
                <w:b/>
                <w:bCs/>
                <w:sz w:val="20"/>
                <w:szCs w:val="20"/>
              </w:rPr>
            </w:pPr>
            <w:r>
              <w:rPr>
                <w:b/>
                <w:bCs/>
                <w:sz w:val="20"/>
                <w:szCs w:val="20"/>
              </w:rPr>
              <w:t>Valberedning</w:t>
            </w:r>
          </w:p>
          <w:p w14:paraId="14BFBF38" w14:textId="4E95D827" w:rsidR="00A55345" w:rsidRPr="00A55345" w:rsidRDefault="00A55345" w:rsidP="008F2A58">
            <w:pPr>
              <w:pStyle w:val="Faktabrdtext"/>
              <w:rPr>
                <w:b/>
                <w:bCs/>
                <w:sz w:val="20"/>
                <w:szCs w:val="20"/>
              </w:rPr>
            </w:pPr>
            <w:r>
              <w:t>Styrelsen har varit valberedning. Ann Ramqvist har varit sammankallande.?????????????</w:t>
            </w:r>
          </w:p>
          <w:p w14:paraId="71F6EA46" w14:textId="01DC4D1D" w:rsidR="007F3ADF" w:rsidRPr="007F3ADF" w:rsidRDefault="007F3ADF" w:rsidP="00CB3114">
            <w:pPr>
              <w:pStyle w:val="Faktabrdtext"/>
              <w:rPr>
                <w:b/>
                <w:bCs/>
                <w:sz w:val="20"/>
                <w:szCs w:val="20"/>
              </w:rPr>
            </w:pPr>
          </w:p>
        </w:tc>
      </w:tr>
    </w:tbl>
    <w:p w14:paraId="4B87B3D7" w14:textId="77777777" w:rsidR="006753CB" w:rsidRDefault="006753CB" w:rsidP="00AE23BC"/>
    <w:p w14:paraId="300B0E62" w14:textId="77777777" w:rsidR="00AE23BC" w:rsidRDefault="00AE23BC" w:rsidP="00BB6453">
      <w:pPr>
        <w:pStyle w:val="Rubrik2"/>
      </w:pPr>
      <w:r>
        <w:lastRenderedPageBreak/>
        <w:t>Föreningens verksamhet 202</w:t>
      </w:r>
      <w:r w:rsidR="00A74490">
        <w:t>5</w:t>
      </w:r>
      <w:r w:rsidR="00AF4BA1">
        <w:t xml:space="preserve"> </w:t>
      </w:r>
    </w:p>
    <w:p w14:paraId="33337FD2"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7F4F7D03" w14:textId="77777777">
        <w:tc>
          <w:tcPr>
            <w:tcW w:w="8505" w:type="dxa"/>
            <w:shd w:val="clear" w:color="auto" w:fill="F4EFD7"/>
          </w:tcPr>
          <w:p w14:paraId="59BB7A4C"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084F9BBE"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71166B3D" w14:textId="77777777" w:rsidR="00114A79" w:rsidRPr="008173B9" w:rsidRDefault="00114A79" w:rsidP="00E6768F">
            <w:pPr>
              <w:pStyle w:val="Faktapunktlista"/>
              <w:rPr>
                <w:lang w:eastAsia="sv-SE"/>
              </w:rPr>
            </w:pPr>
            <w:r w:rsidRPr="008173B9">
              <w:t>Rekrytera fler medlemmar och öka vår fackliga styrka.</w:t>
            </w:r>
          </w:p>
          <w:p w14:paraId="041CEB3D"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6479422C"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1AEC88F9"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277BE403" w14:textId="77777777" w:rsidR="008F60BB" w:rsidRPr="00E439E4" w:rsidRDefault="008F60BB" w:rsidP="00E439E4">
      <w:pPr>
        <w:pStyle w:val="Faktabrdtext"/>
        <w:rPr>
          <w:sz w:val="4"/>
          <w:szCs w:val="4"/>
        </w:rPr>
      </w:pPr>
    </w:p>
    <w:p w14:paraId="56E70DBF"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25C539BC" w14:textId="77777777">
        <w:tc>
          <w:tcPr>
            <w:tcW w:w="8505" w:type="dxa"/>
            <w:shd w:val="clear" w:color="auto" w:fill="D8E6DB" w:themeFill="accent1" w:themeFillTint="33"/>
          </w:tcPr>
          <w:p w14:paraId="79073D3D" w14:textId="61718E0B" w:rsidR="007A20FF" w:rsidRPr="00CB3114" w:rsidRDefault="007A20FF" w:rsidP="00CB3114">
            <w:pPr>
              <w:pStyle w:val="Faktabrdtext"/>
            </w:pPr>
            <w:bookmarkStart w:id="3" w:name="_Hlk182813471"/>
            <w:bookmarkStart w:id="4" w:name="_Hlk182814546"/>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5317469" w14:textId="77777777">
        <w:trPr>
          <w:trHeight w:val="719"/>
        </w:trPr>
        <w:tc>
          <w:tcPr>
            <w:tcW w:w="8494" w:type="dxa"/>
          </w:tcPr>
          <w:bookmarkEnd w:id="3"/>
          <w:p w14:paraId="530D079D" w14:textId="340C9309" w:rsidR="00DF0E1A" w:rsidRPr="003A54AB" w:rsidRDefault="00DF0E1A" w:rsidP="00DF0E1A">
            <w:pPr>
              <w:pStyle w:val="Faktapunktlista"/>
              <w:numPr>
                <w:ilvl w:val="0"/>
                <w:numId w:val="0"/>
              </w:numPr>
              <w:rPr>
                <w:b/>
                <w:bCs/>
              </w:rPr>
            </w:pPr>
            <w:r w:rsidRPr="003A54AB">
              <w:rPr>
                <w:b/>
                <w:bCs/>
              </w:rPr>
              <w:t>Nationella fokusområden från verksamhetsplan 202</w:t>
            </w:r>
            <w:r>
              <w:rPr>
                <w:b/>
                <w:bCs/>
              </w:rPr>
              <w:t>5</w:t>
            </w:r>
          </w:p>
          <w:p w14:paraId="35E9F4DE" w14:textId="77777777" w:rsidR="00DF0E1A" w:rsidRDefault="00DF0E1A" w:rsidP="00DF0E1A">
            <w:pPr>
              <w:pStyle w:val="Faktapunktlista"/>
              <w:ind w:left="174" w:hanging="174"/>
            </w:pPr>
            <w:r w:rsidRPr="00CB3114">
              <w:t xml:space="preserve">Att verka för en uppvärdering av medlemmarnas löner och att det ska finnas en löneutveckling för medlemmarna genom hela yrkeslivet </w:t>
            </w:r>
          </w:p>
          <w:p w14:paraId="6B63B287" w14:textId="77777777" w:rsidR="00DF0E1A" w:rsidRDefault="00DF0E1A" w:rsidP="00DF0E1A">
            <w:pPr>
              <w:pStyle w:val="Faktabrdtext"/>
            </w:pPr>
            <w:r>
              <w:t xml:space="preserve">Ett viktigt mål är god löneutveckling för våra medlemmar. I den årliga löneöversynen blev utfallet något över det som anges i centralt avtal. Tillsammans med arbetsgivaren analyserar vi också löneläget och jämför </w:t>
            </w:r>
            <w:proofErr w:type="gramStart"/>
            <w:r>
              <w:t>t ex</w:t>
            </w:r>
            <w:proofErr w:type="gramEnd"/>
            <w:r>
              <w:t xml:space="preserve"> olika kategorier och bevakar äldre och erfarna lärares löneutveckling.</w:t>
            </w:r>
          </w:p>
          <w:p w14:paraId="6AC4C2A0" w14:textId="77777777" w:rsidR="00DF0E1A" w:rsidRDefault="00DF0E1A" w:rsidP="00DF0E1A">
            <w:pPr>
              <w:pStyle w:val="Faktapunktlista"/>
              <w:ind w:left="174" w:hanging="174"/>
            </w:pPr>
            <w:r w:rsidRPr="00CB3114">
              <w:t>Att verka för en hållbar arbetsmiljö och värna våra medlemmars kärnuppdrag</w:t>
            </w:r>
          </w:p>
          <w:p w14:paraId="499CD4CC" w14:textId="2BD67D62" w:rsidR="00DF0E1A" w:rsidRDefault="00DF0E1A" w:rsidP="00DF0E1A">
            <w:pPr>
              <w:pStyle w:val="Faktabrdtext"/>
            </w:pPr>
            <w:r>
              <w:t xml:space="preserve"> Vi påverkar kontinuerligt arbetsgivaren så att det ska råda balans mellan krav och resurser. Detta gör vi </w:t>
            </w:r>
            <w:proofErr w:type="spellStart"/>
            <w:proofErr w:type="gramStart"/>
            <w:r>
              <w:t>bl</w:t>
            </w:r>
            <w:proofErr w:type="spellEnd"/>
            <w:r>
              <w:t xml:space="preserve"> a</w:t>
            </w:r>
            <w:proofErr w:type="gramEnd"/>
            <w:r>
              <w:t xml:space="preserve"> inom ramen för samverkanssystemet. Vi driver också frågan om att lärares administration måste minska.</w:t>
            </w:r>
          </w:p>
          <w:p w14:paraId="209C79EB" w14:textId="77777777" w:rsidR="00DF0E1A" w:rsidRPr="00CB3114" w:rsidRDefault="00DF0E1A" w:rsidP="00DF0E1A">
            <w:pPr>
              <w:pStyle w:val="Faktapunktlista"/>
              <w:ind w:left="174" w:hanging="174"/>
            </w:pPr>
            <w:r w:rsidRPr="00CB3114">
              <w:t xml:space="preserve">Att verka för ett resurstillskott till skolväsendet nationellt och lokalt </w:t>
            </w:r>
          </w:p>
          <w:p w14:paraId="2DFDDDC0" w14:textId="77777777" w:rsidR="00DF0E1A" w:rsidRDefault="00DF0E1A" w:rsidP="00DF0E1A">
            <w:pPr>
              <w:pStyle w:val="Faktabrdtext"/>
            </w:pPr>
            <w:r>
              <w:t xml:space="preserve">Arbete med resurserna sker </w:t>
            </w:r>
            <w:proofErr w:type="gramStart"/>
            <w:r>
              <w:t>t ex</w:t>
            </w:r>
            <w:proofErr w:type="gramEnd"/>
            <w:r>
              <w:t xml:space="preserve"> vid samverkan av budget.</w:t>
            </w:r>
          </w:p>
          <w:p w14:paraId="7F30DD1F" w14:textId="77777777" w:rsidR="00DF0E1A" w:rsidRDefault="00DF0E1A" w:rsidP="00DF0E1A">
            <w:pPr>
              <w:pStyle w:val="Faktapunktlista"/>
              <w:ind w:left="174" w:hanging="174"/>
            </w:pPr>
            <w:r w:rsidRPr="00CB3114">
              <w:t xml:space="preserve">Att rekrytera fler medlemmar och genom detta skapa ökad facklig styrka </w:t>
            </w:r>
          </w:p>
          <w:p w14:paraId="109FEE51" w14:textId="77777777" w:rsidR="00DF0E1A" w:rsidRDefault="00DF0E1A" w:rsidP="00DF0E1A">
            <w:pPr>
              <w:pStyle w:val="Faktapunktlista"/>
              <w:numPr>
                <w:ilvl w:val="0"/>
                <w:numId w:val="0"/>
              </w:numPr>
            </w:pPr>
            <w:r>
              <w:t>För att vi ska kunna påverka krävs det att vi är många. Vi har god anslutningsgrad i kommunen.</w:t>
            </w:r>
          </w:p>
          <w:p w14:paraId="62865D3C" w14:textId="77777777" w:rsidR="00DF0E1A" w:rsidRPr="00CB3114" w:rsidRDefault="00DF0E1A" w:rsidP="00DF0E1A">
            <w:pPr>
              <w:pStyle w:val="Faktapunktlista"/>
              <w:ind w:left="174" w:hanging="174"/>
            </w:pPr>
            <w:r w:rsidRPr="00CB3114">
              <w:t xml:space="preserve">Att skapa förutsättningar för ombud på varje arbetsplats </w:t>
            </w:r>
          </w:p>
          <w:p w14:paraId="57B3AF65" w14:textId="77777777" w:rsidR="00DF0E1A" w:rsidRDefault="00DF0E1A" w:rsidP="00DF0E1A">
            <w:pPr>
              <w:pStyle w:val="Faktabrdtext"/>
            </w:pPr>
            <w:r>
              <w:t>Vi ger ombuden kunskap om vilka rättigheter de har enligt lag och påminner arbetsgivaren om detta. Nya ombud erbjuds grundutbildning för ombud.</w:t>
            </w:r>
          </w:p>
          <w:p w14:paraId="1A449C6B" w14:textId="235CA569" w:rsidR="00770D9C" w:rsidRPr="00CB3114" w:rsidRDefault="00770D9C" w:rsidP="00CB3114">
            <w:pPr>
              <w:pStyle w:val="Faktabrdtext"/>
            </w:pPr>
          </w:p>
        </w:tc>
      </w:tr>
    </w:tbl>
    <w:bookmarkEnd w:id="4"/>
    <w:p w14:paraId="654BBB2E"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5A033DFC" w14:textId="77777777">
        <w:tc>
          <w:tcPr>
            <w:tcW w:w="8505" w:type="dxa"/>
            <w:shd w:val="clear" w:color="auto" w:fill="D8E6DB" w:themeFill="accent1" w:themeFillTint="33"/>
          </w:tcPr>
          <w:p w14:paraId="2558C827" w14:textId="659238B1" w:rsidR="002013C1" w:rsidRPr="00A6404A" w:rsidRDefault="002013C1" w:rsidP="00C151D8">
            <w:pPr>
              <w:pStyle w:val="Faktapunktlista"/>
              <w:numPr>
                <w:ilvl w:val="0"/>
                <w:numId w:val="0"/>
              </w:numPr>
              <w:ind w:left="37"/>
            </w:pPr>
            <w:bookmarkStart w:id="5" w:name="_Hlk18281352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288FF57" w14:textId="77777777">
        <w:trPr>
          <w:trHeight w:val="719"/>
        </w:trPr>
        <w:tc>
          <w:tcPr>
            <w:tcW w:w="8494" w:type="dxa"/>
          </w:tcPr>
          <w:bookmarkEnd w:id="5"/>
          <w:p w14:paraId="53F624FA" w14:textId="18715464" w:rsidR="00770D9C" w:rsidRDefault="00DF0E1A" w:rsidP="00DF0E1A">
            <w:pPr>
              <w:pStyle w:val="Faktabrdtext"/>
              <w:numPr>
                <w:ilvl w:val="0"/>
                <w:numId w:val="28"/>
              </w:numPr>
            </w:pPr>
            <w:r>
              <w:t>Att hålla årsmöt</w:t>
            </w:r>
            <w:r w:rsidR="00484B87">
              <w:t>e. År</w:t>
            </w:r>
            <w:r w:rsidR="00A55345">
              <w:t>smötet genomfördes den 20/3 på Centralskolan och efteråt åt vi buffé på Käglor och Käk.</w:t>
            </w:r>
          </w:p>
          <w:p w14:paraId="496DC0C4" w14:textId="17E550F7" w:rsidR="00484B87" w:rsidRPr="00984B24" w:rsidRDefault="00484B87" w:rsidP="00DF0E1A">
            <w:pPr>
              <w:pStyle w:val="Faktabrdtext"/>
              <w:numPr>
                <w:ilvl w:val="0"/>
                <w:numId w:val="28"/>
              </w:numPr>
            </w:pPr>
            <w:r>
              <w:t>Att varje arbetsplats har årligt medlemsmöte och väljer arbetsplats- och skyddsombud. Under året har några arbetsplatser haft medlemsmöte.</w:t>
            </w:r>
          </w:p>
        </w:tc>
      </w:tr>
    </w:tbl>
    <w:p w14:paraId="2CB861CE" w14:textId="77777777" w:rsidR="003D769C" w:rsidRDefault="003D769C" w:rsidP="003D769C">
      <w:pPr>
        <w:spacing w:after="0"/>
        <w:rPr>
          <w:b/>
        </w:rPr>
      </w:pPr>
    </w:p>
    <w:p w14:paraId="20E3AA71" w14:textId="77777777" w:rsidR="00833DB2" w:rsidRDefault="00833DB2" w:rsidP="004724B2">
      <w:pPr>
        <w:pStyle w:val="Rubrik4"/>
      </w:pPr>
    </w:p>
    <w:p w14:paraId="388CF454" w14:textId="5C1EB3C6"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3A01B8AD" w14:textId="77777777">
        <w:tc>
          <w:tcPr>
            <w:tcW w:w="8505" w:type="dxa"/>
            <w:shd w:val="clear" w:color="auto" w:fill="D8E6DB" w:themeFill="accent1" w:themeFillTint="33"/>
          </w:tcPr>
          <w:p w14:paraId="128601DA" w14:textId="5C914081" w:rsidR="00CE0ECB" w:rsidRPr="002013C1" w:rsidRDefault="00CE0ECB" w:rsidP="006B3491">
            <w:pPr>
              <w:spacing w:after="120"/>
            </w:pPr>
            <w:bookmarkStart w:id="6" w:name="_Hlk18281357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F12574B" w14:textId="77777777">
        <w:trPr>
          <w:trHeight w:val="719"/>
        </w:trPr>
        <w:tc>
          <w:tcPr>
            <w:tcW w:w="8494" w:type="dxa"/>
          </w:tcPr>
          <w:bookmarkEnd w:id="6"/>
          <w:p w14:paraId="38B718B9" w14:textId="177E1FA8" w:rsidR="00484B87" w:rsidRDefault="00484B87" w:rsidP="00484B87">
            <w:pPr>
              <w:pStyle w:val="Faktapunktlista"/>
              <w:ind w:left="174" w:hanging="174"/>
            </w:pPr>
            <w:r w:rsidRPr="00CB3114">
              <w:t>Att rekrytera fler medlemmar och genom detta skapa ökad facklig styrka</w:t>
            </w:r>
            <w:r w:rsidR="00A55345">
              <w:t>.</w:t>
            </w:r>
          </w:p>
          <w:p w14:paraId="633C3517" w14:textId="77777777" w:rsidR="00484B87" w:rsidRDefault="00484B87" w:rsidP="00484B87">
            <w:pPr>
              <w:pStyle w:val="Faktapunktlista"/>
              <w:numPr>
                <w:ilvl w:val="0"/>
                <w:numId w:val="0"/>
              </w:numPr>
            </w:pPr>
            <w:r>
              <w:t>För att vi ska kunna påverka krävs det att vi är många. Vi har god anslutningsgrad i kommunen.</w:t>
            </w:r>
          </w:p>
          <w:p w14:paraId="6F168C54" w14:textId="17CDA2ED" w:rsidR="00770D9C" w:rsidRPr="00984B24" w:rsidRDefault="00770D9C" w:rsidP="00984B24">
            <w:pPr>
              <w:pStyle w:val="Faktabrdtext"/>
            </w:pPr>
          </w:p>
        </w:tc>
      </w:tr>
    </w:tbl>
    <w:p w14:paraId="0DABBDED" w14:textId="77777777" w:rsidR="00770D9C" w:rsidRPr="00D81283" w:rsidRDefault="00770D9C" w:rsidP="00D81283">
      <w:pPr>
        <w:pStyle w:val="Faktabrdtext"/>
        <w:rPr>
          <w:sz w:val="4"/>
          <w:szCs w:val="4"/>
        </w:rPr>
      </w:pPr>
    </w:p>
    <w:p w14:paraId="10A1F33C"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532C78F6" w14:textId="77777777">
        <w:tc>
          <w:tcPr>
            <w:tcW w:w="8505" w:type="dxa"/>
            <w:shd w:val="clear" w:color="auto" w:fill="D8E6DB" w:themeFill="accent1" w:themeFillTint="33"/>
          </w:tcPr>
          <w:p w14:paraId="16E46612" w14:textId="77777777" w:rsidR="00CE0ECB" w:rsidRPr="00CE0ECB" w:rsidRDefault="00CE0ECB" w:rsidP="00A55345"/>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685E4CD" w14:textId="77777777">
        <w:trPr>
          <w:trHeight w:val="719"/>
        </w:trPr>
        <w:tc>
          <w:tcPr>
            <w:tcW w:w="8494" w:type="dxa"/>
          </w:tcPr>
          <w:p w14:paraId="0EBFC775" w14:textId="27645097" w:rsidR="00484B87" w:rsidRPr="00CB3114" w:rsidRDefault="00484B87" w:rsidP="00484B87">
            <w:pPr>
              <w:pStyle w:val="Faktapunktlista"/>
              <w:ind w:left="174" w:hanging="174"/>
            </w:pPr>
            <w:r w:rsidRPr="00CB3114">
              <w:t xml:space="preserve">Att skapa förutsättningar för ombud på varje arbetsplats </w:t>
            </w:r>
          </w:p>
          <w:p w14:paraId="6E539C1B" w14:textId="66171FD2" w:rsidR="00484B87" w:rsidRDefault="00484B87" w:rsidP="00484B87">
            <w:pPr>
              <w:pStyle w:val="Faktabrdtext"/>
            </w:pPr>
            <w:r>
              <w:t>Vi ger ombuden kunskap om vilka rättigheter de har enligt lag och påminner arbetsgivaren om detta. Nya ombud erbjuds grundutbildning för ombud</w:t>
            </w:r>
            <w:r w:rsidR="00A55345">
              <w:t xml:space="preserve">, som genomförs tillsammans med övriga föreningar i </w:t>
            </w:r>
            <w:proofErr w:type="spellStart"/>
            <w:r w:rsidR="00A55345">
              <w:t>Sydnärke</w:t>
            </w:r>
            <w:proofErr w:type="spellEnd"/>
            <w:r w:rsidR="00A55345">
              <w:t>. Uppdragsbeskrivning för arbetsplats- och skyddsombud finns.</w:t>
            </w:r>
          </w:p>
          <w:p w14:paraId="63D1678D" w14:textId="77777777" w:rsidR="00AE558F" w:rsidRDefault="00AE558F" w:rsidP="00484B87">
            <w:pPr>
              <w:pStyle w:val="Faktabrdtext"/>
            </w:pPr>
          </w:p>
          <w:p w14:paraId="686050F8" w14:textId="77777777" w:rsidR="00AE558F" w:rsidRDefault="00AE558F" w:rsidP="00AE558F">
            <w:pPr>
              <w:pStyle w:val="Faktabrdtext"/>
              <w:rPr>
                <w:b/>
                <w:bCs/>
              </w:rPr>
            </w:pPr>
            <w:r>
              <w:t>Föreningen har under året haft följande ombud:</w:t>
            </w:r>
          </w:p>
          <w:p w14:paraId="520F326E" w14:textId="77777777" w:rsidR="00AE558F" w:rsidRDefault="00AE558F" w:rsidP="00AE558F">
            <w:pPr>
              <w:pStyle w:val="Faktabrdtext"/>
              <w:rPr>
                <w:b/>
                <w:bCs/>
              </w:rPr>
            </w:pPr>
          </w:p>
          <w:p w14:paraId="2C0E74DD" w14:textId="77777777" w:rsidR="00AE558F" w:rsidRDefault="00AE558F" w:rsidP="00AE558F">
            <w:pPr>
              <w:pStyle w:val="Faktabrdtext"/>
              <w:rPr>
                <w:b/>
                <w:bCs/>
              </w:rPr>
            </w:pPr>
            <w:r>
              <w:rPr>
                <w:b/>
                <w:bCs/>
              </w:rPr>
              <w:t>Arbetsplatsombud:</w:t>
            </w:r>
          </w:p>
          <w:p w14:paraId="41A60007" w14:textId="77777777" w:rsidR="00AE558F" w:rsidRDefault="00AE558F" w:rsidP="00AE558F">
            <w:pPr>
              <w:pStyle w:val="Faktabrdtext"/>
            </w:pPr>
            <w:r>
              <w:t>Saltängens förskola: Eva Skagerkvist</w:t>
            </w:r>
          </w:p>
          <w:p w14:paraId="185BD9CC" w14:textId="77777777" w:rsidR="00AE558F" w:rsidRDefault="00AE558F" w:rsidP="00AE558F">
            <w:pPr>
              <w:pStyle w:val="Faktabrdtext"/>
            </w:pPr>
            <w:proofErr w:type="spellStart"/>
            <w:r>
              <w:t>Lindåsens</w:t>
            </w:r>
            <w:proofErr w:type="spellEnd"/>
            <w:r>
              <w:t xml:space="preserve"> förskola: Anne Olsen</w:t>
            </w:r>
          </w:p>
          <w:p w14:paraId="16BF2501" w14:textId="56E46F2D" w:rsidR="00AE558F" w:rsidRDefault="00AE558F" w:rsidP="00AE558F">
            <w:pPr>
              <w:pStyle w:val="Faktabrdtext"/>
            </w:pPr>
            <w:r>
              <w:t xml:space="preserve">Centralskolan: Halmat </w:t>
            </w:r>
            <w:proofErr w:type="spellStart"/>
            <w:r>
              <w:t>Hosayn</w:t>
            </w:r>
            <w:proofErr w:type="spellEnd"/>
            <w:r>
              <w:t xml:space="preserve">, </w:t>
            </w:r>
            <w:proofErr w:type="spellStart"/>
            <w:r>
              <w:t>Hana</w:t>
            </w:r>
            <w:proofErr w:type="spellEnd"/>
            <w:r>
              <w:t xml:space="preserve"> </w:t>
            </w:r>
            <w:proofErr w:type="spellStart"/>
            <w:r>
              <w:t>Suta</w:t>
            </w:r>
            <w:proofErr w:type="spellEnd"/>
            <w:r>
              <w:t xml:space="preserve">, </w:t>
            </w:r>
            <w:proofErr w:type="spellStart"/>
            <w:r>
              <w:t>Rudayna</w:t>
            </w:r>
            <w:proofErr w:type="spellEnd"/>
            <w:r>
              <w:t xml:space="preserve"> </w:t>
            </w:r>
            <w:proofErr w:type="spellStart"/>
            <w:r>
              <w:t>Naji</w:t>
            </w:r>
            <w:proofErr w:type="spellEnd"/>
          </w:p>
          <w:p w14:paraId="3DFB4C30" w14:textId="77777777" w:rsidR="00AE558F" w:rsidRDefault="00AE558F" w:rsidP="00AE558F">
            <w:pPr>
              <w:pStyle w:val="Faktabrdtext"/>
            </w:pPr>
            <w:r>
              <w:t>Finnerödja skola: Ellinor Berntsson</w:t>
            </w:r>
          </w:p>
          <w:p w14:paraId="6CA6A972" w14:textId="77777777" w:rsidR="00AE558F" w:rsidRDefault="00AE558F" w:rsidP="00AE558F">
            <w:pPr>
              <w:pStyle w:val="Faktabrdtext"/>
            </w:pPr>
            <w:r>
              <w:t>Junibacken: Carin Nilsson</w:t>
            </w:r>
          </w:p>
          <w:p w14:paraId="50BF7CB7" w14:textId="77777777" w:rsidR="00AE558F" w:rsidRDefault="00AE558F" w:rsidP="00AE558F">
            <w:pPr>
              <w:pStyle w:val="Faktabrdtext"/>
            </w:pPr>
          </w:p>
          <w:p w14:paraId="5D204D86" w14:textId="77777777" w:rsidR="00AE558F" w:rsidRDefault="00AE558F" w:rsidP="00AE558F">
            <w:pPr>
              <w:pStyle w:val="Faktabrdtext"/>
              <w:rPr>
                <w:b/>
                <w:bCs/>
              </w:rPr>
            </w:pPr>
            <w:r w:rsidRPr="008F7DD1">
              <w:rPr>
                <w:b/>
                <w:bCs/>
              </w:rPr>
              <w:t xml:space="preserve">Skyddsombud: </w:t>
            </w:r>
          </w:p>
          <w:p w14:paraId="3B4AEDBD" w14:textId="77777777" w:rsidR="00AE558F" w:rsidRDefault="00AE558F" w:rsidP="00AE558F">
            <w:pPr>
              <w:pStyle w:val="Faktabrdtext"/>
            </w:pPr>
            <w:r>
              <w:t>Saltängsskolan: Anders Olofsson</w:t>
            </w:r>
          </w:p>
          <w:p w14:paraId="448F4041" w14:textId="77777777" w:rsidR="00AE558F" w:rsidRDefault="00AE558F" w:rsidP="00AE558F">
            <w:pPr>
              <w:pStyle w:val="Faktabrdtext"/>
            </w:pPr>
            <w:proofErr w:type="spellStart"/>
            <w:r>
              <w:t>Lindåsens</w:t>
            </w:r>
            <w:proofErr w:type="spellEnd"/>
            <w:r>
              <w:t xml:space="preserve"> förskola: Ann </w:t>
            </w:r>
            <w:proofErr w:type="spellStart"/>
            <w:r>
              <w:t>Ramkvist</w:t>
            </w:r>
            <w:proofErr w:type="spellEnd"/>
          </w:p>
          <w:p w14:paraId="46A0DA39" w14:textId="0F41535C" w:rsidR="00AE558F" w:rsidRDefault="00AE558F" w:rsidP="00AE558F">
            <w:pPr>
              <w:pStyle w:val="Faktabrdtext"/>
            </w:pPr>
            <w:r>
              <w:t xml:space="preserve">Centralskolan: Charlotte </w:t>
            </w:r>
            <w:proofErr w:type="spellStart"/>
            <w:r>
              <w:t>Sontag</w:t>
            </w:r>
            <w:proofErr w:type="spellEnd"/>
            <w:r>
              <w:t xml:space="preserve">, Tanja Sandin, </w:t>
            </w:r>
            <w:proofErr w:type="spellStart"/>
            <w:r>
              <w:t>Mirfat</w:t>
            </w:r>
            <w:proofErr w:type="spellEnd"/>
            <w:r>
              <w:t xml:space="preserve"> </w:t>
            </w:r>
            <w:proofErr w:type="spellStart"/>
            <w:r>
              <w:t>Khallouf</w:t>
            </w:r>
            <w:proofErr w:type="spellEnd"/>
          </w:p>
          <w:p w14:paraId="23E0AA08" w14:textId="4A6D4060" w:rsidR="00AE558F" w:rsidRDefault="00AE558F" w:rsidP="00AE558F">
            <w:pPr>
              <w:pStyle w:val="Faktabrdtext"/>
            </w:pPr>
            <w:r>
              <w:t xml:space="preserve">Finnerödja skola: Dorotea </w:t>
            </w:r>
            <w:proofErr w:type="spellStart"/>
            <w:r>
              <w:t>Nyakas</w:t>
            </w:r>
            <w:proofErr w:type="spellEnd"/>
          </w:p>
          <w:p w14:paraId="574CC688" w14:textId="03642F9F" w:rsidR="00AE558F" w:rsidRDefault="00AE558F" w:rsidP="00AE558F">
            <w:pPr>
              <w:pStyle w:val="Faktabrdtext"/>
            </w:pPr>
            <w:r>
              <w:t>Jordgubben: Ann Ramqvist</w:t>
            </w:r>
          </w:p>
          <w:p w14:paraId="7CE7A8E7" w14:textId="77777777" w:rsidR="00AE558F" w:rsidRDefault="00AE558F" w:rsidP="00AE558F">
            <w:pPr>
              <w:pStyle w:val="Faktabrdtext"/>
            </w:pPr>
            <w:r>
              <w:t>Junibacken: Helen Strömberg</w:t>
            </w:r>
          </w:p>
          <w:p w14:paraId="56432146" w14:textId="77777777" w:rsidR="00AE558F" w:rsidRDefault="00AE558F" w:rsidP="00484B87">
            <w:pPr>
              <w:pStyle w:val="Faktabrdtext"/>
            </w:pPr>
          </w:p>
          <w:p w14:paraId="6C294696" w14:textId="1898B863" w:rsidR="00770D9C" w:rsidRPr="00984B24" w:rsidRDefault="00770D9C" w:rsidP="00984B24">
            <w:pPr>
              <w:pStyle w:val="Faktabrdtext"/>
            </w:pPr>
          </w:p>
        </w:tc>
      </w:tr>
    </w:tbl>
    <w:p w14:paraId="59A74D22"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48818A00" w14:textId="77777777">
        <w:tc>
          <w:tcPr>
            <w:tcW w:w="8505" w:type="dxa"/>
            <w:shd w:val="clear" w:color="auto" w:fill="D8E6DB" w:themeFill="accent1" w:themeFillTint="33"/>
          </w:tcPr>
          <w:p w14:paraId="02470831" w14:textId="77777777"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7A11F66C" w14:textId="7777777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1E27770A"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6B0E711A"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2415F4AC"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795838A2" w14:textId="777777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C354954" w14:textId="77777777">
        <w:trPr>
          <w:trHeight w:val="719"/>
        </w:trPr>
        <w:tc>
          <w:tcPr>
            <w:tcW w:w="8494" w:type="dxa"/>
          </w:tcPr>
          <w:p w14:paraId="1CA59DDA" w14:textId="77777777" w:rsidR="009B5DEF" w:rsidRDefault="00586F5B" w:rsidP="00586F5B">
            <w:pPr>
              <w:pStyle w:val="Faktabrdtext"/>
              <w:numPr>
                <w:ilvl w:val="0"/>
                <w:numId w:val="31"/>
              </w:numPr>
            </w:pPr>
            <w:r>
              <w:lastRenderedPageBreak/>
              <w:t>De flesta frågor behandlas i samverkanssystemet på CSG och BSG.</w:t>
            </w:r>
          </w:p>
          <w:p w14:paraId="0EAA26CE" w14:textId="77777777" w:rsidR="00E16E94" w:rsidRDefault="00E16E94" w:rsidP="00586F5B">
            <w:pPr>
              <w:pStyle w:val="Faktabrdtext"/>
              <w:numPr>
                <w:ilvl w:val="0"/>
                <w:numId w:val="31"/>
              </w:numPr>
            </w:pPr>
            <w:r>
              <w:t>Vi har deltagit i processen av tillsättande ny HR-chef.</w:t>
            </w:r>
          </w:p>
          <w:p w14:paraId="16505C44" w14:textId="77777777" w:rsidR="00E16E94" w:rsidRDefault="00E16E94" w:rsidP="00586F5B">
            <w:pPr>
              <w:pStyle w:val="Faktabrdtext"/>
              <w:numPr>
                <w:ilvl w:val="0"/>
                <w:numId w:val="31"/>
              </w:numPr>
            </w:pPr>
            <w:r>
              <w:t>Vi har tillsammans med arbetsgivaren tecknat lokalt kollektivavtal för anpassad grundskola.</w:t>
            </w:r>
          </w:p>
          <w:p w14:paraId="2C97F240" w14:textId="7039F79F" w:rsidR="00E16E94" w:rsidRPr="00984B24" w:rsidRDefault="00E16E94" w:rsidP="00586F5B">
            <w:pPr>
              <w:pStyle w:val="Faktabrdtext"/>
              <w:numPr>
                <w:ilvl w:val="0"/>
                <w:numId w:val="31"/>
              </w:numPr>
            </w:pPr>
            <w:r>
              <w:t>Vi har deltagit på möten om kommunens budget.</w:t>
            </w:r>
          </w:p>
        </w:tc>
      </w:tr>
    </w:tbl>
    <w:p w14:paraId="60AA3D7E" w14:textId="77777777" w:rsidR="00B54A73" w:rsidRDefault="00B54A73" w:rsidP="00B54A73">
      <w:pPr>
        <w:pStyle w:val="Faktabrdtext"/>
      </w:pPr>
    </w:p>
    <w:p w14:paraId="7E05F671"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49D6671F" w14:textId="77777777">
        <w:tc>
          <w:tcPr>
            <w:tcW w:w="8505" w:type="dxa"/>
            <w:shd w:val="clear" w:color="auto" w:fill="D8E6DB" w:themeFill="accent1" w:themeFillTint="33"/>
          </w:tcPr>
          <w:p w14:paraId="45CC4DED" w14:textId="0DDB7DF7" w:rsidR="00EE5A1A" w:rsidRPr="00FD1A04" w:rsidRDefault="00EE5A1A" w:rsidP="00FD1A04">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25C757B2" w14:textId="77777777">
        <w:trPr>
          <w:trHeight w:val="719"/>
        </w:trPr>
        <w:tc>
          <w:tcPr>
            <w:tcW w:w="8494" w:type="dxa"/>
          </w:tcPr>
          <w:p w14:paraId="000C44EE" w14:textId="06485BB0" w:rsidR="00E16E94" w:rsidRDefault="00E16E94" w:rsidP="00E16E94">
            <w:pPr>
              <w:pStyle w:val="Faktabrdtext"/>
              <w:numPr>
                <w:ilvl w:val="0"/>
                <w:numId w:val="32"/>
              </w:numPr>
            </w:pPr>
            <w:r>
              <w:t>Den 27/9 bjöds våra medlemmar på bussresa till bokmässan i Göteborg.</w:t>
            </w:r>
          </w:p>
          <w:p w14:paraId="04F0E4BE" w14:textId="57EBA654" w:rsidR="00E16E94" w:rsidRPr="00E16E94" w:rsidRDefault="00E16E94" w:rsidP="00E16E94">
            <w:pPr>
              <w:pStyle w:val="Faktabrdtext"/>
              <w:numPr>
                <w:ilvl w:val="0"/>
                <w:numId w:val="32"/>
              </w:numPr>
            </w:pPr>
            <w:r>
              <w:t xml:space="preserve">11/12 träffades föreningens medlemmar för julbord på </w:t>
            </w:r>
            <w:proofErr w:type="spellStart"/>
            <w:r>
              <w:t>Dinners</w:t>
            </w:r>
            <w:proofErr w:type="spellEnd"/>
            <w:r>
              <w:t>.</w:t>
            </w:r>
          </w:p>
          <w:p w14:paraId="7F3A80C7" w14:textId="77777777" w:rsidR="00E16E94" w:rsidRDefault="00E16E94" w:rsidP="00984B24">
            <w:pPr>
              <w:pStyle w:val="Faktabrdtext"/>
              <w:rPr>
                <w:b/>
                <w:bCs/>
              </w:rPr>
            </w:pPr>
          </w:p>
          <w:p w14:paraId="3B7968EE" w14:textId="71BD1E26" w:rsidR="00EE5A1A" w:rsidRDefault="000A2BCD" w:rsidP="00984B24">
            <w:pPr>
              <w:pStyle w:val="Faktabrdtext"/>
              <w:rPr>
                <w:b/>
                <w:bCs/>
              </w:rPr>
            </w:pPr>
            <w:r>
              <w:rPr>
                <w:b/>
                <w:bCs/>
              </w:rPr>
              <w:t>Föreningens medlemmar har deltagit i följande utbildningar och konferenser:</w:t>
            </w:r>
          </w:p>
          <w:p w14:paraId="7B978C3C" w14:textId="2DF6FA43" w:rsidR="000A2BCD" w:rsidRPr="000A2BCD" w:rsidRDefault="000A2BCD" w:rsidP="000A2BCD">
            <w:pPr>
              <w:pStyle w:val="Faktabrdtext"/>
              <w:numPr>
                <w:ilvl w:val="0"/>
                <w:numId w:val="30"/>
              </w:numPr>
              <w:rPr>
                <w:b/>
                <w:bCs/>
              </w:rPr>
            </w:pPr>
            <w:hyperlink r:id="rId11" w:tgtFrame="_top" w:history="1">
              <w:r w:rsidRPr="000A2BCD">
                <w:rPr>
                  <w:rStyle w:val="Hyperlnk"/>
                  <w:b/>
                  <w:bCs/>
                </w:rPr>
                <w:t>Del 4 Grundutbildning för arbetsplats- och skyddsombud Distrikt Örebro, Kumla</w:t>
              </w:r>
            </w:hyperlink>
            <w:r w:rsidRPr="000A2BCD">
              <w:rPr>
                <w:b/>
                <w:bCs/>
              </w:rPr>
              <w:br/>
              <w:t>24 - 25 nov 2025</w:t>
            </w:r>
            <w:r w:rsidRPr="000A2BCD">
              <w:rPr>
                <w:b/>
                <w:bCs/>
              </w:rPr>
              <w:br/>
            </w:r>
          </w:p>
          <w:p w14:paraId="43A6CEBF" w14:textId="76EBA64B" w:rsidR="000A2BCD" w:rsidRPr="000A2BCD" w:rsidRDefault="000A2BCD" w:rsidP="000A2BCD">
            <w:pPr>
              <w:pStyle w:val="Faktabrdtext"/>
              <w:numPr>
                <w:ilvl w:val="0"/>
                <w:numId w:val="30"/>
              </w:numPr>
              <w:rPr>
                <w:b/>
                <w:bCs/>
              </w:rPr>
            </w:pPr>
            <w:hyperlink r:id="rId12" w:tgtFrame="_top" w:history="1">
              <w:proofErr w:type="gramStart"/>
              <w:r w:rsidRPr="000A2BCD">
                <w:rPr>
                  <w:rStyle w:val="Hyperlnk"/>
                  <w:b/>
                  <w:bCs/>
                </w:rPr>
                <w:t>Utbildning :</w:t>
              </w:r>
              <w:proofErr w:type="gramEnd"/>
              <w:r w:rsidRPr="000A2BCD">
                <w:rPr>
                  <w:rStyle w:val="Hyperlnk"/>
                  <w:b/>
                  <w:bCs/>
                </w:rPr>
                <w:t xml:space="preserve"> En fördjupning i Min Trygghet och arbetsmiljö för huvudskyddsombud i Region Tvärs</w:t>
              </w:r>
            </w:hyperlink>
            <w:r w:rsidRPr="000A2BCD">
              <w:rPr>
                <w:b/>
                <w:bCs/>
              </w:rPr>
              <w:br/>
              <w:t xml:space="preserve">30 </w:t>
            </w:r>
            <w:proofErr w:type="spellStart"/>
            <w:r w:rsidRPr="000A2BCD">
              <w:rPr>
                <w:b/>
                <w:bCs/>
              </w:rPr>
              <w:t>sept</w:t>
            </w:r>
            <w:proofErr w:type="spellEnd"/>
            <w:r w:rsidRPr="000A2BCD">
              <w:rPr>
                <w:b/>
                <w:bCs/>
              </w:rPr>
              <w:t xml:space="preserve"> - 1 okt 2025</w:t>
            </w:r>
            <w:r w:rsidRPr="000A2BCD">
              <w:rPr>
                <w:b/>
                <w:bCs/>
              </w:rPr>
              <w:br/>
            </w:r>
            <w:proofErr w:type="spellStart"/>
            <w:r w:rsidRPr="000A2BCD">
              <w:rPr>
                <w:b/>
                <w:bCs/>
              </w:rPr>
              <w:t>Hotel</w:t>
            </w:r>
            <w:proofErr w:type="spellEnd"/>
            <w:r w:rsidRPr="000A2BCD">
              <w:rPr>
                <w:b/>
                <w:bCs/>
              </w:rPr>
              <w:t xml:space="preserve"> Statt, Katrineholm</w:t>
            </w:r>
            <w:r w:rsidRPr="000A2BCD">
              <w:rPr>
                <w:b/>
                <w:bCs/>
              </w:rPr>
              <w:br/>
            </w:r>
          </w:p>
          <w:p w14:paraId="16B45B0C" w14:textId="672D6745" w:rsidR="000A2BCD" w:rsidRPr="0000151A" w:rsidRDefault="000A2BCD" w:rsidP="00374BF5">
            <w:pPr>
              <w:pStyle w:val="Faktabrdtext"/>
              <w:numPr>
                <w:ilvl w:val="0"/>
                <w:numId w:val="30"/>
              </w:numPr>
              <w:rPr>
                <w:b/>
                <w:bCs/>
              </w:rPr>
            </w:pPr>
            <w:hyperlink r:id="rId13" w:tgtFrame="_top" w:history="1">
              <w:r w:rsidRPr="0000151A">
                <w:rPr>
                  <w:rStyle w:val="Hyperlnk"/>
                  <w:b/>
                  <w:bCs/>
                </w:rPr>
                <w:t>Implementeringskonferens HÖK 25 Örebro</w:t>
              </w:r>
            </w:hyperlink>
            <w:r w:rsidRPr="0000151A">
              <w:rPr>
                <w:b/>
                <w:bCs/>
              </w:rPr>
              <w:br/>
              <w:t xml:space="preserve">17 </w:t>
            </w:r>
            <w:proofErr w:type="spellStart"/>
            <w:r w:rsidRPr="0000151A">
              <w:rPr>
                <w:b/>
                <w:bCs/>
              </w:rPr>
              <w:t>sept</w:t>
            </w:r>
            <w:proofErr w:type="spellEnd"/>
            <w:r w:rsidRPr="0000151A">
              <w:rPr>
                <w:b/>
                <w:bCs/>
              </w:rPr>
              <w:t xml:space="preserve"> 2025</w:t>
            </w:r>
            <w:r w:rsidRPr="0000151A">
              <w:rPr>
                <w:b/>
                <w:bCs/>
              </w:rPr>
              <w:br/>
            </w:r>
          </w:p>
          <w:p w14:paraId="20159DF9" w14:textId="45B49636" w:rsidR="000A2BCD" w:rsidRPr="000A2BCD" w:rsidRDefault="000A2BCD" w:rsidP="000A2BCD">
            <w:pPr>
              <w:pStyle w:val="Faktabrdtext"/>
              <w:numPr>
                <w:ilvl w:val="0"/>
                <w:numId w:val="30"/>
              </w:numPr>
              <w:rPr>
                <w:b/>
                <w:bCs/>
              </w:rPr>
            </w:pPr>
            <w:hyperlink r:id="rId14" w:tgtFrame="_top" w:history="1">
              <w:r w:rsidRPr="000A2BCD">
                <w:rPr>
                  <w:rStyle w:val="Hyperlnk"/>
                  <w:b/>
                  <w:bCs/>
                </w:rPr>
                <w:t xml:space="preserve">Del 8 AO, Grundutbildning för AO och SO För alla </w:t>
              </w:r>
              <w:proofErr w:type="spellStart"/>
              <w:r w:rsidRPr="000A2BCD">
                <w:rPr>
                  <w:rStyle w:val="Hyperlnk"/>
                  <w:b/>
                  <w:bCs/>
                </w:rPr>
                <w:t>lokalföreninger</w:t>
              </w:r>
              <w:proofErr w:type="spellEnd"/>
              <w:r w:rsidRPr="000A2BCD">
                <w:rPr>
                  <w:rStyle w:val="Hyperlnk"/>
                  <w:b/>
                  <w:bCs/>
                </w:rPr>
                <w:t xml:space="preserve"> i Distrikt Örebro</w:t>
              </w:r>
            </w:hyperlink>
            <w:r w:rsidRPr="000A2BCD">
              <w:rPr>
                <w:b/>
                <w:bCs/>
              </w:rPr>
              <w:br/>
              <w:t xml:space="preserve">10 </w:t>
            </w:r>
            <w:proofErr w:type="spellStart"/>
            <w:r w:rsidRPr="000A2BCD">
              <w:rPr>
                <w:b/>
                <w:bCs/>
              </w:rPr>
              <w:t>sept</w:t>
            </w:r>
            <w:proofErr w:type="spellEnd"/>
            <w:r w:rsidRPr="000A2BCD">
              <w:rPr>
                <w:b/>
                <w:bCs/>
              </w:rPr>
              <w:t xml:space="preserve"> 2025</w:t>
            </w:r>
            <w:r w:rsidRPr="000A2BCD">
              <w:rPr>
                <w:b/>
                <w:bCs/>
              </w:rPr>
              <w:br/>
            </w:r>
          </w:p>
          <w:p w14:paraId="785A1F49" w14:textId="3BF36591" w:rsidR="000A2BCD" w:rsidRPr="000A2BCD" w:rsidRDefault="000A2BCD" w:rsidP="000A2BCD">
            <w:pPr>
              <w:pStyle w:val="Faktabrdtext"/>
              <w:numPr>
                <w:ilvl w:val="0"/>
                <w:numId w:val="30"/>
              </w:numPr>
              <w:rPr>
                <w:b/>
                <w:bCs/>
              </w:rPr>
            </w:pPr>
            <w:hyperlink r:id="rId15" w:tgtFrame="_top" w:history="1">
              <w:proofErr w:type="gramStart"/>
              <w:r w:rsidRPr="000A2BCD">
                <w:rPr>
                  <w:rStyle w:val="Hyperlnk"/>
                  <w:b/>
                  <w:bCs/>
                </w:rPr>
                <w:t>Utbildning :</w:t>
              </w:r>
              <w:proofErr w:type="gramEnd"/>
              <w:r w:rsidRPr="000A2BCD">
                <w:rPr>
                  <w:rStyle w:val="Hyperlnk"/>
                  <w:b/>
                  <w:bCs/>
                </w:rPr>
                <w:t xml:space="preserve"> Ny styrelseledamot - Värmland och Örebro</w:t>
              </w:r>
            </w:hyperlink>
            <w:r w:rsidRPr="000A2BCD">
              <w:rPr>
                <w:b/>
                <w:bCs/>
              </w:rPr>
              <w:br/>
              <w:t xml:space="preserve">4 </w:t>
            </w:r>
            <w:proofErr w:type="spellStart"/>
            <w:r w:rsidRPr="000A2BCD">
              <w:rPr>
                <w:b/>
                <w:bCs/>
              </w:rPr>
              <w:t>sept</w:t>
            </w:r>
            <w:proofErr w:type="spellEnd"/>
            <w:r w:rsidRPr="000A2BCD">
              <w:rPr>
                <w:b/>
                <w:bCs/>
              </w:rPr>
              <w:t xml:space="preserve"> 2025</w:t>
            </w:r>
            <w:r w:rsidRPr="000A2BCD">
              <w:rPr>
                <w:b/>
                <w:bCs/>
              </w:rPr>
              <w:br/>
              <w:t>Region Tvärs Karlstad, Karlstad</w:t>
            </w:r>
            <w:r w:rsidRPr="000A2BCD">
              <w:rPr>
                <w:b/>
                <w:bCs/>
              </w:rPr>
              <w:br/>
            </w:r>
          </w:p>
          <w:p w14:paraId="346F3ED0" w14:textId="77777777" w:rsidR="000A2BCD" w:rsidRPr="000A2BCD" w:rsidRDefault="000A2BCD" w:rsidP="000A2BCD">
            <w:pPr>
              <w:pStyle w:val="Faktabrdtext"/>
              <w:numPr>
                <w:ilvl w:val="0"/>
                <w:numId w:val="30"/>
              </w:numPr>
              <w:rPr>
                <w:b/>
                <w:bCs/>
              </w:rPr>
            </w:pPr>
            <w:hyperlink r:id="rId16" w:tgtFrame="_top" w:history="1">
              <w:r w:rsidRPr="000A2BCD">
                <w:rPr>
                  <w:rStyle w:val="Hyperlnk"/>
                  <w:b/>
                  <w:bCs/>
                </w:rPr>
                <w:t>Del 2 Grundutbildning för arbetsplats- och skyddsombud Introduktion till samverkan och förhandling FULLBOKAD!</w:t>
              </w:r>
            </w:hyperlink>
            <w:r w:rsidRPr="000A2BCD">
              <w:rPr>
                <w:b/>
                <w:bCs/>
              </w:rPr>
              <w:br/>
              <w:t xml:space="preserve">4 </w:t>
            </w:r>
            <w:proofErr w:type="spellStart"/>
            <w:r w:rsidRPr="000A2BCD">
              <w:rPr>
                <w:b/>
                <w:bCs/>
              </w:rPr>
              <w:t>sept</w:t>
            </w:r>
            <w:proofErr w:type="spellEnd"/>
            <w:r w:rsidRPr="000A2BCD">
              <w:rPr>
                <w:b/>
                <w:bCs/>
              </w:rPr>
              <w:t xml:space="preserve"> 2025</w:t>
            </w:r>
            <w:r w:rsidRPr="000A2BCD">
              <w:rPr>
                <w:b/>
                <w:bCs/>
              </w:rPr>
              <w:br/>
            </w:r>
            <w:r w:rsidRPr="000A2BCD">
              <w:rPr>
                <w:b/>
                <w:bCs/>
              </w:rPr>
              <w:br/>
            </w:r>
            <w:proofErr w:type="gramStart"/>
            <w:r w:rsidRPr="000A2BCD">
              <w:rPr>
                <w:b/>
                <w:bCs/>
              </w:rPr>
              <w:t>Max antal</w:t>
            </w:r>
            <w:proofErr w:type="gramEnd"/>
            <w:r w:rsidRPr="000A2BCD">
              <w:rPr>
                <w:b/>
                <w:bCs/>
              </w:rPr>
              <w:t xml:space="preserve"> deltagare: 1501 (387)1 (387)1</w:t>
            </w:r>
          </w:p>
          <w:p w14:paraId="2AC97ED1" w14:textId="0E871EAD" w:rsidR="000A2BCD" w:rsidRPr="000A2BCD" w:rsidRDefault="000A2BCD" w:rsidP="000A2BCD">
            <w:pPr>
              <w:pStyle w:val="Faktabrdtext"/>
              <w:numPr>
                <w:ilvl w:val="0"/>
                <w:numId w:val="30"/>
              </w:numPr>
              <w:rPr>
                <w:b/>
                <w:bCs/>
              </w:rPr>
            </w:pPr>
            <w:hyperlink r:id="rId17" w:tgtFrame="_top" w:history="1">
              <w:r w:rsidRPr="000A2BCD">
                <w:rPr>
                  <w:rStyle w:val="Hyperlnk"/>
                  <w:b/>
                  <w:bCs/>
                </w:rPr>
                <w:t>Medlemsaktivitet Pride - Bio - 2025</w:t>
              </w:r>
            </w:hyperlink>
            <w:r w:rsidRPr="000A2BCD">
              <w:rPr>
                <w:b/>
                <w:bCs/>
              </w:rPr>
              <w:br/>
              <w:t>27 aug 2025</w:t>
            </w:r>
            <w:r w:rsidRPr="000A2BCD">
              <w:rPr>
                <w:b/>
                <w:bCs/>
              </w:rPr>
              <w:br/>
            </w:r>
          </w:p>
          <w:p w14:paraId="0F12D5D2" w14:textId="77777777" w:rsidR="000A2BCD" w:rsidRPr="000A2BCD" w:rsidRDefault="000A2BCD" w:rsidP="000A2BCD">
            <w:pPr>
              <w:pStyle w:val="Faktabrdtext"/>
              <w:numPr>
                <w:ilvl w:val="0"/>
                <w:numId w:val="30"/>
              </w:numPr>
              <w:rPr>
                <w:b/>
                <w:bCs/>
              </w:rPr>
            </w:pPr>
            <w:hyperlink r:id="rId18" w:tgtFrame="_top" w:history="1">
              <w:r w:rsidRPr="000A2BCD">
                <w:rPr>
                  <w:rStyle w:val="Hyperlnk"/>
                  <w:b/>
                  <w:bCs/>
                </w:rPr>
                <w:t>Grundutbildning för nya FO och HSO, del 2 - Ditt uppdrag i praktiken</w:t>
              </w:r>
            </w:hyperlink>
            <w:r w:rsidRPr="000A2BCD">
              <w:rPr>
                <w:b/>
                <w:bCs/>
              </w:rPr>
              <w:br/>
              <w:t>26 aug 2025</w:t>
            </w:r>
            <w:r w:rsidRPr="000A2BCD">
              <w:rPr>
                <w:b/>
                <w:bCs/>
              </w:rPr>
              <w:br/>
              <w:t>Online, Teams</w:t>
            </w:r>
            <w:r w:rsidRPr="000A2BCD">
              <w:rPr>
                <w:b/>
                <w:bCs/>
              </w:rPr>
              <w:br/>
            </w:r>
            <w:proofErr w:type="gramStart"/>
            <w:r w:rsidRPr="000A2BCD">
              <w:rPr>
                <w:b/>
                <w:bCs/>
              </w:rPr>
              <w:t>Max antal</w:t>
            </w:r>
            <w:proofErr w:type="gramEnd"/>
            <w:r w:rsidRPr="000A2BCD">
              <w:rPr>
                <w:b/>
                <w:bCs/>
              </w:rPr>
              <w:t xml:space="preserve"> deltagare: 3001 (62)1 (51)1</w:t>
            </w:r>
          </w:p>
          <w:p w14:paraId="60A18E1D" w14:textId="6D7B2352" w:rsidR="000A2BCD" w:rsidRPr="000A2BCD" w:rsidRDefault="000A2BCD" w:rsidP="000A2BCD">
            <w:pPr>
              <w:pStyle w:val="Faktabrdtext"/>
              <w:numPr>
                <w:ilvl w:val="0"/>
                <w:numId w:val="30"/>
              </w:numPr>
              <w:rPr>
                <w:b/>
                <w:bCs/>
              </w:rPr>
            </w:pPr>
            <w:hyperlink r:id="rId19" w:tgtFrame="_top" w:history="1">
              <w:r w:rsidRPr="000A2BCD">
                <w:rPr>
                  <w:rStyle w:val="Hyperlnk"/>
                  <w:b/>
                  <w:bCs/>
                </w:rPr>
                <w:t>Möte Digital fördjupad information om det nya avtalet HÖK 25</w:t>
              </w:r>
            </w:hyperlink>
            <w:r w:rsidRPr="000A2BCD">
              <w:rPr>
                <w:b/>
                <w:bCs/>
              </w:rPr>
              <w:br/>
              <w:t>23 maj 2025</w:t>
            </w:r>
            <w:r w:rsidRPr="000A2BCD">
              <w:rPr>
                <w:b/>
                <w:bCs/>
              </w:rPr>
              <w:br/>
            </w:r>
          </w:p>
          <w:p w14:paraId="14C838CD" w14:textId="2806FAA0" w:rsidR="000A2BCD" w:rsidRPr="000A2BCD" w:rsidRDefault="000A2BCD" w:rsidP="000A2BCD">
            <w:pPr>
              <w:pStyle w:val="Faktabrdtext"/>
              <w:numPr>
                <w:ilvl w:val="0"/>
                <w:numId w:val="30"/>
              </w:numPr>
              <w:rPr>
                <w:b/>
                <w:bCs/>
              </w:rPr>
            </w:pPr>
            <w:hyperlink r:id="rId20" w:tgtFrame="_top" w:history="1">
              <w:r w:rsidRPr="000A2BCD">
                <w:rPr>
                  <w:rStyle w:val="Hyperlnk"/>
                  <w:b/>
                  <w:bCs/>
                </w:rPr>
                <w:t>Övrigt HÖK 25 - Det här är ditt nya avtal</w:t>
              </w:r>
            </w:hyperlink>
            <w:r w:rsidRPr="000A2BCD">
              <w:rPr>
                <w:b/>
                <w:bCs/>
              </w:rPr>
              <w:br/>
              <w:t>16 maj 2025</w:t>
            </w:r>
            <w:r w:rsidRPr="000A2BCD">
              <w:rPr>
                <w:b/>
                <w:bCs/>
              </w:rPr>
              <w:br/>
            </w:r>
            <w:r w:rsidRPr="000A2BCD">
              <w:rPr>
                <w:b/>
                <w:bCs/>
              </w:rPr>
              <w:br/>
            </w:r>
          </w:p>
          <w:p w14:paraId="6037BF14" w14:textId="7E833060" w:rsidR="000A2BCD" w:rsidRPr="000A2BCD" w:rsidRDefault="000A2BCD" w:rsidP="000A2BCD">
            <w:pPr>
              <w:pStyle w:val="Faktabrdtext"/>
              <w:numPr>
                <w:ilvl w:val="0"/>
                <w:numId w:val="30"/>
              </w:numPr>
              <w:rPr>
                <w:b/>
                <w:bCs/>
              </w:rPr>
            </w:pPr>
            <w:hyperlink r:id="rId21" w:tgtFrame="_top" w:history="1">
              <w:r w:rsidRPr="000A2BCD">
                <w:rPr>
                  <w:rStyle w:val="Hyperlnk"/>
                  <w:b/>
                  <w:bCs/>
                </w:rPr>
                <w:t>Del 6 AO kommunal verksamhet, Grundutbildning för AO och SO</w:t>
              </w:r>
            </w:hyperlink>
            <w:r w:rsidRPr="000A2BCD">
              <w:rPr>
                <w:b/>
                <w:bCs/>
              </w:rPr>
              <w:br/>
              <w:t>16 maj 2025</w:t>
            </w:r>
            <w:r w:rsidRPr="000A2BCD">
              <w:rPr>
                <w:b/>
                <w:bCs/>
              </w:rPr>
              <w:br/>
              <w:t>Kumla hotell, Kumla</w:t>
            </w:r>
            <w:r w:rsidRPr="000A2BCD">
              <w:rPr>
                <w:b/>
                <w:bCs/>
              </w:rPr>
              <w:br/>
            </w:r>
          </w:p>
          <w:p w14:paraId="55AA3B5B" w14:textId="09E3CDFC" w:rsidR="000A2BCD" w:rsidRPr="000A2BCD" w:rsidRDefault="000A2BCD" w:rsidP="000A2BCD">
            <w:pPr>
              <w:pStyle w:val="Faktabrdtext"/>
              <w:numPr>
                <w:ilvl w:val="0"/>
                <w:numId w:val="30"/>
              </w:numPr>
              <w:rPr>
                <w:b/>
                <w:bCs/>
              </w:rPr>
            </w:pPr>
            <w:hyperlink r:id="rId22" w:tgtFrame="_top" w:history="1">
              <w:r w:rsidRPr="000A2BCD">
                <w:rPr>
                  <w:rStyle w:val="Hyperlnk"/>
                  <w:b/>
                  <w:bCs/>
                </w:rPr>
                <w:t>Del 6 SO, Grundutbildning för AO och SO</w:t>
              </w:r>
            </w:hyperlink>
            <w:r w:rsidRPr="000A2BCD">
              <w:rPr>
                <w:b/>
                <w:bCs/>
              </w:rPr>
              <w:br/>
              <w:t>15 maj 2025</w:t>
            </w:r>
            <w:r w:rsidRPr="000A2BCD">
              <w:rPr>
                <w:b/>
                <w:bCs/>
              </w:rPr>
              <w:br/>
            </w:r>
          </w:p>
          <w:p w14:paraId="57428A2A" w14:textId="036200D0" w:rsidR="000A2BCD" w:rsidRPr="000A2BCD" w:rsidRDefault="000A2BCD" w:rsidP="000A2BCD">
            <w:pPr>
              <w:pStyle w:val="Faktabrdtext"/>
              <w:numPr>
                <w:ilvl w:val="0"/>
                <w:numId w:val="30"/>
              </w:numPr>
              <w:rPr>
                <w:b/>
                <w:bCs/>
              </w:rPr>
            </w:pPr>
            <w:hyperlink r:id="rId23" w:tgtFrame="_top" w:history="1">
              <w:r w:rsidRPr="000A2BCD">
                <w:rPr>
                  <w:rStyle w:val="Hyperlnk"/>
                  <w:b/>
                  <w:bCs/>
                </w:rPr>
                <w:t>Grundutbildning för arbetsplats- och skyddsombud, del 4 </w:t>
              </w:r>
            </w:hyperlink>
            <w:r w:rsidRPr="000A2BCD">
              <w:rPr>
                <w:b/>
                <w:bCs/>
              </w:rPr>
              <w:br/>
              <w:t>10 - 11 feb 2025</w:t>
            </w:r>
            <w:r w:rsidRPr="000A2BCD">
              <w:rPr>
                <w:b/>
                <w:bCs/>
              </w:rPr>
              <w:br/>
              <w:t>Kumla hotell, Kumla</w:t>
            </w:r>
            <w:r w:rsidRPr="000A2BCD">
              <w:rPr>
                <w:b/>
                <w:bCs/>
              </w:rPr>
              <w:br/>
            </w:r>
          </w:p>
          <w:p w14:paraId="6518B3EB" w14:textId="61C5CAE1" w:rsidR="000A2BCD" w:rsidRPr="000A2BCD" w:rsidRDefault="000A2BCD" w:rsidP="000A2BCD">
            <w:pPr>
              <w:pStyle w:val="Faktabrdtext"/>
              <w:numPr>
                <w:ilvl w:val="0"/>
                <w:numId w:val="30"/>
              </w:numPr>
              <w:rPr>
                <w:b/>
                <w:bCs/>
              </w:rPr>
            </w:pPr>
            <w:hyperlink r:id="rId24" w:tgtFrame="_top" w:history="1">
              <w:proofErr w:type="gramStart"/>
              <w:r w:rsidRPr="000A2BCD">
                <w:rPr>
                  <w:rStyle w:val="Hyperlnk"/>
                  <w:b/>
                  <w:bCs/>
                </w:rPr>
                <w:t>Utbildning :</w:t>
              </w:r>
              <w:proofErr w:type="gramEnd"/>
              <w:r w:rsidRPr="000A2BCD">
                <w:rPr>
                  <w:rStyle w:val="Hyperlnk"/>
                  <w:b/>
                  <w:bCs/>
                </w:rPr>
                <w:t xml:space="preserve"> Ny styrelseledamot - Värmland och Örebro</w:t>
              </w:r>
            </w:hyperlink>
            <w:r w:rsidRPr="000A2BCD">
              <w:rPr>
                <w:b/>
                <w:bCs/>
              </w:rPr>
              <w:br/>
              <w:t>22 jan 2025</w:t>
            </w:r>
            <w:r w:rsidRPr="000A2BCD">
              <w:rPr>
                <w:b/>
                <w:bCs/>
              </w:rPr>
              <w:br/>
              <w:t>Region Tvärs Karlstad, Karlstad</w:t>
            </w:r>
            <w:r w:rsidRPr="000A2BCD">
              <w:rPr>
                <w:b/>
                <w:bCs/>
              </w:rPr>
              <w:br/>
            </w:r>
          </w:p>
          <w:p w14:paraId="4CCCA58A" w14:textId="362573DB" w:rsidR="000A2BCD" w:rsidRPr="0000151A" w:rsidRDefault="000A2BCD" w:rsidP="00D75672">
            <w:pPr>
              <w:pStyle w:val="Faktabrdtext"/>
              <w:numPr>
                <w:ilvl w:val="0"/>
                <w:numId w:val="30"/>
              </w:numPr>
              <w:rPr>
                <w:b/>
                <w:bCs/>
              </w:rPr>
            </w:pPr>
            <w:hyperlink r:id="rId25" w:tgtFrame="_top" w:history="1">
              <w:r w:rsidRPr="0000151A">
                <w:rPr>
                  <w:rStyle w:val="Hyperlnk"/>
                  <w:b/>
                  <w:bCs/>
                </w:rPr>
                <w:t>Grundutbildning för arbetsplats- och skyddsombud, del 2 Introduktion till samverkan och förhandling</w:t>
              </w:r>
            </w:hyperlink>
            <w:r w:rsidRPr="0000151A">
              <w:rPr>
                <w:b/>
                <w:bCs/>
              </w:rPr>
              <w:br/>
              <w:t>14 jan 2025</w:t>
            </w:r>
          </w:p>
          <w:p w14:paraId="413EEAED" w14:textId="09DFC2E9" w:rsidR="000A2BCD" w:rsidRPr="000A2BCD" w:rsidRDefault="000A2BCD" w:rsidP="00984B24">
            <w:pPr>
              <w:pStyle w:val="Faktabrdtext"/>
              <w:rPr>
                <w:b/>
                <w:bCs/>
              </w:rPr>
            </w:pPr>
          </w:p>
        </w:tc>
      </w:tr>
    </w:tbl>
    <w:p w14:paraId="6B7C1A15" w14:textId="77777777" w:rsidR="00963DDA" w:rsidRPr="00F54BA9" w:rsidRDefault="00A40003" w:rsidP="00963DDA">
      <w:pPr>
        <w:pStyle w:val="Rubrik3"/>
        <w:rPr>
          <w:color w:val="auto"/>
        </w:rPr>
      </w:pPr>
      <w:r w:rsidRPr="00F54BA9">
        <w:rPr>
          <w:color w:val="auto"/>
        </w:rPr>
        <w:lastRenderedPageBreak/>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4C9986EB" w14:textId="77777777">
        <w:tc>
          <w:tcPr>
            <w:tcW w:w="8505" w:type="dxa"/>
            <w:shd w:val="clear" w:color="auto" w:fill="D8E6DB" w:themeFill="accent1" w:themeFillTint="33"/>
          </w:tcPr>
          <w:p w14:paraId="3E0B250F" w14:textId="4BD58CED" w:rsidR="00963DDA" w:rsidRPr="00CE0ECB" w:rsidRDefault="00963DDA" w:rsidP="0047330E">
            <w:pPr>
              <w:pStyle w:val="Faktapunktlista"/>
              <w:numPr>
                <w:ilvl w:val="0"/>
                <w:numId w:val="0"/>
              </w:numPr>
            </w:pP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125025E6" w14:textId="77777777">
        <w:trPr>
          <w:trHeight w:val="719"/>
        </w:trPr>
        <w:tc>
          <w:tcPr>
            <w:tcW w:w="8494" w:type="dxa"/>
          </w:tcPr>
          <w:p w14:paraId="38D9B060" w14:textId="35000162" w:rsidR="00963DDA" w:rsidRPr="00984B24" w:rsidRDefault="0047330E" w:rsidP="0047330E">
            <w:pPr>
              <w:pStyle w:val="Faktabrdtext"/>
              <w:numPr>
                <w:ilvl w:val="0"/>
                <w:numId w:val="29"/>
              </w:numPr>
            </w:pPr>
            <w:r>
              <w:t xml:space="preserve">Distriktsrådet är forum för erfarenhetsutbyte mellan länets föreningar. Vår </w:t>
            </w:r>
            <w:proofErr w:type="gramStart"/>
            <w:r>
              <w:t>förenings representant</w:t>
            </w:r>
            <w:proofErr w:type="gramEnd"/>
            <w:r>
              <w:t xml:space="preserve"> deltar på mötena.</w:t>
            </w:r>
          </w:p>
        </w:tc>
      </w:tr>
    </w:tbl>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2F666663" w14:textId="77777777">
        <w:tc>
          <w:tcPr>
            <w:tcW w:w="8505" w:type="dxa"/>
            <w:shd w:val="clear" w:color="auto" w:fill="F4EFD7"/>
          </w:tcPr>
          <w:p w14:paraId="57D0EBA0" w14:textId="77777777" w:rsidR="003E2EA1" w:rsidRPr="00631DDD" w:rsidRDefault="003E2EA1" w:rsidP="003E2EA1">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3E2EA1" w14:paraId="54B32D11" w14:textId="77777777" w:rsidTr="006707A8">
              <w:tc>
                <w:tcPr>
                  <w:tcW w:w="8505" w:type="dxa"/>
                  <w:shd w:val="clear" w:color="auto" w:fill="F4EFD7"/>
                </w:tcPr>
                <w:p w14:paraId="04EC2D6C" w14:textId="15DC3584" w:rsidR="003E2EA1" w:rsidRDefault="003E2EA1" w:rsidP="003E2EA1">
                  <w:pPr>
                    <w:pStyle w:val="Faktabrdtext"/>
                  </w:pPr>
                  <w:r>
                    <w:t>Laxå 26.03.03</w:t>
                  </w:r>
                </w:p>
                <w:p w14:paraId="739748F8" w14:textId="77777777" w:rsidR="003E2EA1" w:rsidRDefault="003E2EA1" w:rsidP="003E2EA1">
                  <w:pPr>
                    <w:pStyle w:val="Faktabrdtext"/>
                  </w:pPr>
                </w:p>
                <w:p w14:paraId="0DD74FE7" w14:textId="77777777" w:rsidR="003E2EA1" w:rsidRDefault="003E2EA1" w:rsidP="003E2EA1">
                  <w:pPr>
                    <w:pStyle w:val="Faktabrdtext"/>
                  </w:pPr>
                  <w:r>
                    <w:t xml:space="preserve">_____________________________________ </w:t>
                  </w:r>
                </w:p>
                <w:p w14:paraId="1821037F" w14:textId="77777777" w:rsidR="003E2EA1" w:rsidRDefault="003E2EA1" w:rsidP="003E2EA1">
                  <w:pPr>
                    <w:pStyle w:val="Faktabrdtext"/>
                  </w:pPr>
                  <w:r>
                    <w:t>Birger Johansson</w:t>
                  </w:r>
                </w:p>
                <w:p w14:paraId="458FE9EA" w14:textId="77777777" w:rsidR="003E2EA1" w:rsidRDefault="003E2EA1" w:rsidP="003E2EA1">
                  <w:pPr>
                    <w:pStyle w:val="Faktabrdtext"/>
                  </w:pPr>
                </w:p>
                <w:p w14:paraId="3D0D9A7D" w14:textId="77777777" w:rsidR="003E2EA1" w:rsidRDefault="003E2EA1" w:rsidP="003E2EA1">
                  <w:pPr>
                    <w:pStyle w:val="Faktabrdtext"/>
                  </w:pPr>
                  <w:r>
                    <w:t xml:space="preserve">_____________________________________ </w:t>
                  </w:r>
                </w:p>
                <w:p w14:paraId="4DEC7724" w14:textId="77777777" w:rsidR="003E2EA1" w:rsidRDefault="003E2EA1" w:rsidP="003E2EA1">
                  <w:pPr>
                    <w:pStyle w:val="Faktabrdtext"/>
                  </w:pPr>
                  <w:r>
                    <w:t>Ann Ramqvist</w:t>
                  </w:r>
                </w:p>
                <w:p w14:paraId="03A36FBB" w14:textId="77777777" w:rsidR="003E2EA1" w:rsidRDefault="003E2EA1" w:rsidP="003E2EA1">
                  <w:pPr>
                    <w:pStyle w:val="Faktabrdtext"/>
                  </w:pPr>
                </w:p>
                <w:p w14:paraId="30020FA2" w14:textId="77777777" w:rsidR="003E2EA1" w:rsidRDefault="003E2EA1" w:rsidP="003E2EA1">
                  <w:pPr>
                    <w:pStyle w:val="Faktabrdtext"/>
                  </w:pPr>
                  <w:r>
                    <w:t xml:space="preserve">_____________________________________ </w:t>
                  </w:r>
                </w:p>
                <w:p w14:paraId="5A1E8441" w14:textId="77777777" w:rsidR="003E2EA1" w:rsidRDefault="003E2EA1" w:rsidP="003E2EA1">
                  <w:pPr>
                    <w:pStyle w:val="Faktabrdtext"/>
                  </w:pPr>
                  <w:r>
                    <w:t>Sara Wallin</w:t>
                  </w:r>
                </w:p>
                <w:p w14:paraId="5FC4999D" w14:textId="77777777" w:rsidR="003E2EA1" w:rsidRDefault="003E2EA1" w:rsidP="003E2EA1">
                  <w:pPr>
                    <w:pStyle w:val="Faktabrdtext"/>
                  </w:pPr>
                </w:p>
                <w:p w14:paraId="1445FA5F" w14:textId="77777777" w:rsidR="003E2EA1" w:rsidRDefault="003E2EA1" w:rsidP="003E2EA1">
                  <w:pPr>
                    <w:pStyle w:val="Faktabrdtext"/>
                  </w:pPr>
                  <w:r>
                    <w:t xml:space="preserve">_____________________________________ </w:t>
                  </w:r>
                </w:p>
                <w:p w14:paraId="5BA2DC49" w14:textId="77777777" w:rsidR="003E2EA1" w:rsidRDefault="003E2EA1" w:rsidP="003E2EA1">
                  <w:pPr>
                    <w:pStyle w:val="Faktabrdtext"/>
                  </w:pPr>
                  <w:r>
                    <w:t>Emma Davidsson</w:t>
                  </w:r>
                </w:p>
                <w:p w14:paraId="11E9CB31" w14:textId="77777777" w:rsidR="003E2EA1" w:rsidRDefault="003E2EA1" w:rsidP="003E2EA1">
                  <w:pPr>
                    <w:pStyle w:val="Faktabrdtext"/>
                  </w:pPr>
                </w:p>
                <w:p w14:paraId="5124D524" w14:textId="77777777" w:rsidR="003E2EA1" w:rsidRDefault="003E2EA1" w:rsidP="003E2EA1">
                  <w:pPr>
                    <w:pStyle w:val="Faktabrdtext"/>
                  </w:pPr>
                  <w:r>
                    <w:t xml:space="preserve">_____________________________________ </w:t>
                  </w:r>
                </w:p>
                <w:p w14:paraId="0D11A4B7" w14:textId="77777777" w:rsidR="003E2EA1" w:rsidRDefault="003E2EA1" w:rsidP="003E2EA1">
                  <w:pPr>
                    <w:pStyle w:val="Faktabrdtext"/>
                  </w:pPr>
                  <w:proofErr w:type="spellStart"/>
                  <w:r>
                    <w:t>Mirfat</w:t>
                  </w:r>
                  <w:proofErr w:type="spellEnd"/>
                  <w:r>
                    <w:t xml:space="preserve"> </w:t>
                  </w:r>
                  <w:proofErr w:type="spellStart"/>
                  <w:r>
                    <w:t>Khallouf</w:t>
                  </w:r>
                  <w:proofErr w:type="spellEnd"/>
                </w:p>
                <w:p w14:paraId="78E8C3C3" w14:textId="77777777" w:rsidR="003E2EA1" w:rsidRDefault="003E2EA1" w:rsidP="003E2EA1">
                  <w:pPr>
                    <w:pStyle w:val="Faktabrdtext"/>
                  </w:pPr>
                </w:p>
                <w:p w14:paraId="42270E92" w14:textId="77777777" w:rsidR="003E2EA1" w:rsidRDefault="003E2EA1" w:rsidP="003E2EA1">
                  <w:pPr>
                    <w:pStyle w:val="Faktabrdtext"/>
                  </w:pPr>
                  <w:r>
                    <w:t xml:space="preserve">_____________________________________ </w:t>
                  </w:r>
                </w:p>
                <w:p w14:paraId="1D19C57C" w14:textId="77777777" w:rsidR="003E2EA1" w:rsidRDefault="003E2EA1" w:rsidP="003E2EA1">
                  <w:pPr>
                    <w:pStyle w:val="Faktabrdtext"/>
                  </w:pPr>
                  <w:r>
                    <w:t>Tanja Sandin</w:t>
                  </w:r>
                </w:p>
                <w:p w14:paraId="6F66C57D" w14:textId="77777777" w:rsidR="003E2EA1" w:rsidRPr="00BB1D45" w:rsidRDefault="003E2EA1" w:rsidP="003E2EA1">
                  <w:pPr>
                    <w:pStyle w:val="Faktabrdtext"/>
                  </w:pPr>
                </w:p>
              </w:tc>
            </w:tr>
            <w:tr w:rsidR="003E2EA1" w14:paraId="168838EB" w14:textId="77777777" w:rsidTr="006707A8">
              <w:tc>
                <w:tcPr>
                  <w:tcW w:w="8505" w:type="dxa"/>
                  <w:shd w:val="clear" w:color="auto" w:fill="F4EFD7"/>
                </w:tcPr>
                <w:p w14:paraId="79EC7783" w14:textId="77777777" w:rsidR="003E2EA1" w:rsidRDefault="003E2EA1" w:rsidP="003E2EA1">
                  <w:pPr>
                    <w:pStyle w:val="Faktabrdtext"/>
                  </w:pPr>
                  <w:r>
                    <w:t xml:space="preserve">_____________________________________ </w:t>
                  </w:r>
                </w:p>
                <w:p w14:paraId="78D4CB4D" w14:textId="47095005" w:rsidR="003E2EA1" w:rsidRDefault="003E2EA1" w:rsidP="003E2EA1">
                  <w:pPr>
                    <w:pStyle w:val="Faktabrdtext"/>
                  </w:pPr>
                  <w:r>
                    <w:t>Ellinor Berntsson</w:t>
                  </w:r>
                </w:p>
              </w:tc>
            </w:tr>
            <w:tr w:rsidR="003E2EA1" w14:paraId="24C537AD" w14:textId="77777777" w:rsidTr="006707A8">
              <w:tc>
                <w:tcPr>
                  <w:tcW w:w="8505" w:type="dxa"/>
                  <w:shd w:val="clear" w:color="auto" w:fill="F4EFD7"/>
                </w:tcPr>
                <w:p w14:paraId="02FC513D" w14:textId="77777777" w:rsidR="003E2EA1" w:rsidRDefault="003E2EA1" w:rsidP="003E2EA1">
                  <w:pPr>
                    <w:pStyle w:val="Faktabrdtext"/>
                  </w:pPr>
                </w:p>
              </w:tc>
            </w:tr>
          </w:tbl>
          <w:p w14:paraId="1412C6EE" w14:textId="06647B0A" w:rsidR="009B5DEF" w:rsidRPr="00BB1D45" w:rsidRDefault="009B5DEF" w:rsidP="00BB1D45">
            <w:pPr>
              <w:pStyle w:val="Faktabrdtext"/>
            </w:pPr>
          </w:p>
        </w:tc>
      </w:tr>
      <w:tr w:rsidR="00577E42" w14:paraId="5898F49F" w14:textId="77777777" w:rsidTr="006707A8">
        <w:tc>
          <w:tcPr>
            <w:tcW w:w="8505" w:type="dxa"/>
            <w:shd w:val="clear" w:color="auto" w:fill="F4EFD7"/>
          </w:tcPr>
          <w:p w14:paraId="3B9EDD34" w14:textId="77777777" w:rsidR="00577E42" w:rsidRDefault="00577E42" w:rsidP="003E2EA1"/>
        </w:tc>
      </w:tr>
    </w:tbl>
    <w:p w14:paraId="170FBB99" w14:textId="77777777" w:rsidR="00AE23BC" w:rsidRDefault="00AE23BC" w:rsidP="003437C5"/>
    <w:sectPr w:rsidR="00AE23BC" w:rsidSect="0052368D">
      <w:footerReference w:type="default" r:id="rId26"/>
      <w:headerReference w:type="first" r:id="rId27"/>
      <w:footerReference w:type="first" r:id="rId2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291E" w14:textId="77777777" w:rsidR="00527BB5" w:rsidRDefault="00527BB5" w:rsidP="00ED6C6F">
      <w:pPr>
        <w:spacing w:after="0" w:line="240" w:lineRule="auto"/>
      </w:pPr>
      <w:r>
        <w:separator/>
      </w:r>
    </w:p>
    <w:p w14:paraId="0B275F9C" w14:textId="77777777" w:rsidR="00527BB5" w:rsidRDefault="00527BB5"/>
    <w:p w14:paraId="008B92F5" w14:textId="77777777" w:rsidR="00527BB5" w:rsidRDefault="00527BB5"/>
  </w:endnote>
  <w:endnote w:type="continuationSeparator" w:id="0">
    <w:p w14:paraId="35F81DD6" w14:textId="77777777" w:rsidR="00527BB5" w:rsidRDefault="00527BB5" w:rsidP="00ED6C6F">
      <w:pPr>
        <w:spacing w:after="0" w:line="240" w:lineRule="auto"/>
      </w:pPr>
      <w:r>
        <w:continuationSeparator/>
      </w:r>
    </w:p>
    <w:p w14:paraId="0A9D5F7D" w14:textId="77777777" w:rsidR="00527BB5" w:rsidRDefault="00527BB5"/>
    <w:p w14:paraId="5264F03D" w14:textId="77777777" w:rsidR="00527BB5" w:rsidRDefault="00527BB5"/>
  </w:endnote>
  <w:endnote w:type="continuationNotice" w:id="1">
    <w:p w14:paraId="7AFAF582" w14:textId="77777777" w:rsidR="00527BB5" w:rsidRDefault="00527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8080"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5AF92B3C" w14:textId="77777777">
      <w:trPr>
        <w:trHeight w:hRule="exact" w:val="567"/>
      </w:trPr>
      <w:tc>
        <w:tcPr>
          <w:tcW w:w="1563" w:type="dxa"/>
          <w:vAlign w:val="bottom"/>
        </w:tcPr>
        <w:p w14:paraId="1738A51D" w14:textId="77777777" w:rsidR="00DF63EC" w:rsidRPr="00DF63EC" w:rsidRDefault="00DF63EC" w:rsidP="00DF63EC">
          <w:pPr>
            <w:spacing w:after="0"/>
          </w:pPr>
          <w:r w:rsidRPr="00DF63EC">
            <w:rPr>
              <w:noProof/>
            </w:rPr>
            <w:drawing>
              <wp:inline distT="0" distB="0" distL="0" distR="0" wp14:anchorId="02C2F349" wp14:editId="0BFBED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7323119D" w14:textId="36739352" w:rsidR="00DF63EC" w:rsidRPr="00DF63EC" w:rsidRDefault="00527BB5"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AA7F04">
                <w:rPr>
                  <w:rFonts w:asciiTheme="majorHAnsi" w:hAnsiTheme="majorHAnsi"/>
                  <w:sz w:val="16"/>
                  <w:szCs w:val="16"/>
                </w:rPr>
                <w:t>Verksamhetsberättelse 2025 för förening Laxå</w:t>
              </w:r>
            </w:sdtContent>
          </w:sdt>
        </w:p>
      </w:tc>
      <w:tc>
        <w:tcPr>
          <w:tcW w:w="850" w:type="dxa"/>
          <w:vAlign w:val="bottom"/>
        </w:tcPr>
        <w:p w14:paraId="2367AA33"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3FC8C4B"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F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C421785" w14:textId="77777777" w:rsidTr="00E12C9D">
      <w:tc>
        <w:tcPr>
          <w:tcW w:w="7513" w:type="dxa"/>
          <w:tcBorders>
            <w:top w:val="single" w:sz="4" w:space="0" w:color="13504F" w:themeColor="text2"/>
          </w:tcBorders>
        </w:tcPr>
        <w:p w14:paraId="012CFED7"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6393182"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B2D12EE"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B3C1D7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E8D2E3F"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6CE3" w14:textId="77777777" w:rsidR="00527BB5" w:rsidRDefault="00527BB5" w:rsidP="00ED6C6F">
      <w:pPr>
        <w:spacing w:after="0" w:line="240" w:lineRule="auto"/>
      </w:pPr>
      <w:r>
        <w:separator/>
      </w:r>
    </w:p>
  </w:footnote>
  <w:footnote w:type="continuationSeparator" w:id="0">
    <w:p w14:paraId="6A9949FE" w14:textId="77777777" w:rsidR="00527BB5" w:rsidRDefault="00527BB5" w:rsidP="00ED6C6F">
      <w:pPr>
        <w:spacing w:after="0" w:line="240" w:lineRule="auto"/>
      </w:pPr>
      <w:r>
        <w:continuationSeparator/>
      </w:r>
    </w:p>
  </w:footnote>
  <w:footnote w:type="continuationNotice" w:id="1">
    <w:p w14:paraId="60FB6CA7" w14:textId="77777777" w:rsidR="00527BB5" w:rsidRPr="00DC2F3F" w:rsidRDefault="00527BB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9442" w14:textId="2F0BD4FD"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8FAFAE0" w14:textId="77777777" w:rsidTr="00256B04">
      <w:tc>
        <w:tcPr>
          <w:tcW w:w="4814" w:type="dxa"/>
        </w:tcPr>
        <w:p w14:paraId="6C4A6F61" w14:textId="77777777" w:rsidR="00280776" w:rsidRDefault="00280776" w:rsidP="00280776">
          <w:pPr>
            <w:pStyle w:val="Sidhuvud"/>
          </w:pPr>
          <w:r>
            <w:rPr>
              <w:noProof/>
            </w:rPr>
            <w:drawing>
              <wp:inline distT="0" distB="0" distL="0" distR="0" wp14:anchorId="5AC6668F" wp14:editId="085967EA">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52E0DEB9E6A14D30ABA10808FA858881"/>
            </w:placeholder>
            <w:date w:fullDate="2026-03-04T00:00:00Z">
              <w:dateFormat w:val="d MMMM yyyy"/>
              <w:lid w:val="sv-SE"/>
              <w:storeMappedDataAs w:val="dateTime"/>
              <w:calendar w:val="gregorian"/>
            </w:date>
          </w:sdtPr>
          <w:sdtEndPr/>
          <w:sdtContent>
            <w:p w14:paraId="7E9FE069" w14:textId="7FD936F0" w:rsidR="00280776" w:rsidRDefault="00833DB2" w:rsidP="008E1E7B">
              <w:pPr>
                <w:pStyle w:val="Sidhuvud"/>
                <w:spacing w:before="100"/>
                <w:jc w:val="right"/>
              </w:pPr>
              <w:r>
                <w:t>4</w:t>
              </w:r>
              <w:r w:rsidR="00AA7F04">
                <w:t xml:space="preserve"> mars 2026</w:t>
              </w:r>
            </w:p>
          </w:sdtContent>
        </w:sdt>
        <w:p w14:paraId="567105DE" w14:textId="77777777" w:rsidR="008B1CC0" w:rsidRPr="008B1CC0" w:rsidRDefault="003B7EC5" w:rsidP="008B1CC0">
          <w:pPr>
            <w:pStyle w:val="Sidhuvud"/>
            <w:spacing w:before="40"/>
            <w:jc w:val="right"/>
          </w:pPr>
          <w:r>
            <w:t>V</w:t>
          </w:r>
          <w:r w:rsidR="008006AA">
            <w:t xml:space="preserve">erksamhetsberättelse </w:t>
          </w:r>
        </w:p>
      </w:tc>
    </w:tr>
  </w:tbl>
  <w:p w14:paraId="5F774C6C"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024307"/>
    <w:multiLevelType w:val="multilevel"/>
    <w:tmpl w:val="61D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5"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9"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77E4335"/>
    <w:multiLevelType w:val="hybridMultilevel"/>
    <w:tmpl w:val="2CE6F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6"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8" w15:restartNumberingAfterBreak="0">
    <w:nsid w:val="5DF70A0D"/>
    <w:multiLevelType w:val="hybridMultilevel"/>
    <w:tmpl w:val="8C341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39178E"/>
    <w:multiLevelType w:val="multilevel"/>
    <w:tmpl w:val="61D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533B7"/>
    <w:multiLevelType w:val="multilevel"/>
    <w:tmpl w:val="61D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23"/>
  </w:num>
  <w:num w:numId="2" w16cid:durableId="308631158">
    <w:abstractNumId w:val="1"/>
  </w:num>
  <w:num w:numId="3" w16cid:durableId="2110272434">
    <w:abstractNumId w:val="9"/>
  </w:num>
  <w:num w:numId="4" w16cid:durableId="1618178141">
    <w:abstractNumId w:val="26"/>
  </w:num>
  <w:num w:numId="5" w16cid:durableId="1378897503">
    <w:abstractNumId w:val="22"/>
  </w:num>
  <w:num w:numId="6" w16cid:durableId="2050103288">
    <w:abstractNumId w:val="21"/>
  </w:num>
  <w:num w:numId="7" w16cid:durableId="1113934853">
    <w:abstractNumId w:val="15"/>
  </w:num>
  <w:num w:numId="8" w16cid:durableId="936788245">
    <w:abstractNumId w:val="13"/>
  </w:num>
  <w:num w:numId="9" w16cid:durableId="1677227823">
    <w:abstractNumId w:val="14"/>
  </w:num>
  <w:num w:numId="10" w16cid:durableId="999847894">
    <w:abstractNumId w:val="4"/>
  </w:num>
  <w:num w:numId="11" w16cid:durableId="449398862">
    <w:abstractNumId w:val="7"/>
  </w:num>
  <w:num w:numId="12" w16cid:durableId="1406299267">
    <w:abstractNumId w:val="10"/>
  </w:num>
  <w:num w:numId="13" w16cid:durableId="970206749">
    <w:abstractNumId w:val="8"/>
  </w:num>
  <w:num w:numId="14" w16cid:durableId="2056735828">
    <w:abstractNumId w:val="2"/>
  </w:num>
  <w:num w:numId="15" w16cid:durableId="1725130387">
    <w:abstractNumId w:val="14"/>
  </w:num>
  <w:num w:numId="16" w16cid:durableId="1943802534">
    <w:abstractNumId w:val="14"/>
  </w:num>
  <w:num w:numId="17" w16cid:durableId="144321960">
    <w:abstractNumId w:val="14"/>
  </w:num>
  <w:num w:numId="18" w16cid:durableId="827787137">
    <w:abstractNumId w:val="14"/>
  </w:num>
  <w:num w:numId="19" w16cid:durableId="888805259">
    <w:abstractNumId w:val="14"/>
  </w:num>
  <w:num w:numId="20" w16cid:durableId="1474517463">
    <w:abstractNumId w:val="12"/>
  </w:num>
  <w:num w:numId="21" w16cid:durableId="515507689">
    <w:abstractNumId w:val="25"/>
  </w:num>
  <w:num w:numId="22" w16cid:durableId="967322196">
    <w:abstractNumId w:val="17"/>
  </w:num>
  <w:num w:numId="23" w16cid:durableId="364840699">
    <w:abstractNumId w:val="24"/>
  </w:num>
  <w:num w:numId="24" w16cid:durableId="1866358930">
    <w:abstractNumId w:val="0"/>
  </w:num>
  <w:num w:numId="25" w16cid:durableId="17901370">
    <w:abstractNumId w:val="6"/>
  </w:num>
  <w:num w:numId="26" w16cid:durableId="302732824">
    <w:abstractNumId w:val="5"/>
  </w:num>
  <w:num w:numId="27" w16cid:durableId="2031950740">
    <w:abstractNumId w:val="16"/>
  </w:num>
  <w:num w:numId="28" w16cid:durableId="143132692">
    <w:abstractNumId w:val="11"/>
  </w:num>
  <w:num w:numId="29" w16cid:durableId="1123696282">
    <w:abstractNumId w:val="18"/>
  </w:num>
  <w:num w:numId="30" w16cid:durableId="1960724923">
    <w:abstractNumId w:val="20"/>
  </w:num>
  <w:num w:numId="31" w16cid:durableId="1620531251">
    <w:abstractNumId w:val="19"/>
  </w:num>
  <w:num w:numId="32" w16cid:durableId="43590856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04"/>
    <w:rsid w:val="0000151A"/>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4C58"/>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BCD"/>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0ABE"/>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2EA1"/>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330E"/>
    <w:rsid w:val="00476C3D"/>
    <w:rsid w:val="00476DDD"/>
    <w:rsid w:val="00480153"/>
    <w:rsid w:val="00481060"/>
    <w:rsid w:val="00483F66"/>
    <w:rsid w:val="00484B87"/>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BB5"/>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77E42"/>
    <w:rsid w:val="0058064D"/>
    <w:rsid w:val="00581EEB"/>
    <w:rsid w:val="0058552C"/>
    <w:rsid w:val="00586919"/>
    <w:rsid w:val="00586F5B"/>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4CB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567"/>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5F16"/>
    <w:rsid w:val="007D7809"/>
    <w:rsid w:val="007E16FA"/>
    <w:rsid w:val="007E199F"/>
    <w:rsid w:val="007F03AD"/>
    <w:rsid w:val="007F2B1D"/>
    <w:rsid w:val="007F3ADF"/>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3DB2"/>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406C"/>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4DED"/>
    <w:rsid w:val="008E7994"/>
    <w:rsid w:val="008E7A7A"/>
    <w:rsid w:val="008E7DD8"/>
    <w:rsid w:val="008F073E"/>
    <w:rsid w:val="008F19F5"/>
    <w:rsid w:val="008F2350"/>
    <w:rsid w:val="008F253B"/>
    <w:rsid w:val="008F2A58"/>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2EA1"/>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5345"/>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A7F04"/>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58F"/>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B7D91"/>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0E1A"/>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6E94"/>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7D0F"/>
  <w15:chartTrackingRefBased/>
  <w15:docId w15:val="{D1DE5F0F-A346-4B95-A803-E23AAE0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bildning.sverigeslarare.se/web/webkulsys.nsf/wActivityInfo?ReadForm&amp;tid=1E2048764D5E4ECCC1258C9D00406345&amp;menuchoice=0049A5B7" TargetMode="External"/><Relationship Id="rId18" Type="http://schemas.openxmlformats.org/officeDocument/2006/relationships/hyperlink" Target="https://utbildning.sverigeslarare.se/web/webkulsys.nsf/wActivityInfo?ReadForm&amp;tid=BBA9CA6C1D0CFA07C1258C59002AD436&amp;menuchoice=0049A5B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tbildning.sverigeslarare.se/web/webkulsys.nsf/wActivityInfo?ReadForm&amp;tid=812BDE8A7ED40983C1258BEB0030C3FF&amp;menuchoice=0049A5B7" TargetMode="External"/><Relationship Id="rId7" Type="http://schemas.openxmlformats.org/officeDocument/2006/relationships/settings" Target="settings.xml"/><Relationship Id="rId12" Type="http://schemas.openxmlformats.org/officeDocument/2006/relationships/hyperlink" Target="https://utbildning.sverigeslarare.se/web/webkulsys.nsf/wActivityInfo?ReadForm&amp;tid=3EEEF1CD4AAB2069C1258CA6003338D0&amp;menuchoice=0049A5B7" TargetMode="External"/><Relationship Id="rId17" Type="http://schemas.openxmlformats.org/officeDocument/2006/relationships/hyperlink" Target="https://utbildning.sverigeslarare.se/web/webkulsys.nsf/wActivityInfo?ReadForm&amp;tid=3F42B5493450A093C1258C960042EC96&amp;menuchoice=0049A5B7" TargetMode="External"/><Relationship Id="rId25" Type="http://schemas.openxmlformats.org/officeDocument/2006/relationships/hyperlink" Target="https://utbildning.sverigeslarare.se/web/webkulsys.nsf/wActivityInfo?ReadForm&amp;tid=331DC5F2597DF7CCC1258B4100494554&amp;menuchoice=0049A5B7" TargetMode="External"/><Relationship Id="rId2" Type="http://schemas.openxmlformats.org/officeDocument/2006/relationships/customXml" Target="../customXml/item2.xml"/><Relationship Id="rId16" Type="http://schemas.openxmlformats.org/officeDocument/2006/relationships/hyperlink" Target="https://utbildning.sverigeslarare.se/web/webkulsys.nsf/wActivityInfo?ReadForm&amp;tid=C5648383BF1991E9C1258C7C003F97E0&amp;menuchoice=0049A5B7" TargetMode="External"/><Relationship Id="rId20" Type="http://schemas.openxmlformats.org/officeDocument/2006/relationships/hyperlink" Target="https://utbildning.sverigeslarare.se/web/webkulsys.nsf/wActivityInfo?ReadForm&amp;tid=8ECB7931A7525F2CC1258C88002FC021&amp;menuchoice=0049A5B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bildning.sverigeslarare.se/web/webkulsys.nsf/wActivityInfo?ReadForm&amp;tid=2FF9F3B813E9ABBDC1258D180040DCDC&amp;menuchoice=0049A5B7" TargetMode="External"/><Relationship Id="rId24" Type="http://schemas.openxmlformats.org/officeDocument/2006/relationships/hyperlink" Target="https://utbildning.sverigeslarare.se/web/webkulsys.nsf/wActivityInfo?ReadForm&amp;tid=9A83B3279FDDB84BC1258B3900459DEA&amp;menuchoice=0049A5B7" TargetMode="External"/><Relationship Id="rId5" Type="http://schemas.openxmlformats.org/officeDocument/2006/relationships/numbering" Target="numbering.xml"/><Relationship Id="rId15" Type="http://schemas.openxmlformats.org/officeDocument/2006/relationships/hyperlink" Target="https://utbildning.sverigeslarare.se/web/webkulsys.nsf/wActivityInfo?ReadForm&amp;tid=B69DA8081E7D3CEBC1258CA6003FEB40&amp;menuchoice=0049A5B7" TargetMode="External"/><Relationship Id="rId23" Type="http://schemas.openxmlformats.org/officeDocument/2006/relationships/hyperlink" Target="https://utbildning.sverigeslarare.se/web/webkulsys.nsf/wActivityInfo?ReadForm&amp;tid=8B5523BACC68D39DC1258BE4003ACF5C&amp;menuchoice=0049A5B7"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tbildning.sverigeslarare.se/web/webkulsys.nsf/wActivityInfo?ReadForm&amp;tid=753A03BC1260C01BC1258C88004A02A3&amp;menuchoice=0049A5B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tbildning.sverigeslarare.se/web/webkulsys.nsf/wActivityInfo?ReadForm&amp;tid=CAEACB4031B59AB1C1258CA8002AFE12&amp;menuchoice=0049A5B7" TargetMode="External"/><Relationship Id="rId22" Type="http://schemas.openxmlformats.org/officeDocument/2006/relationships/hyperlink" Target="https://utbildning.sverigeslarare.se/web/webkulsys.nsf/wActivityInfo?ReadForm&amp;tid=1CE5BFCDD09C324CC1258BEB002FA967&amp;menuchoice=0049A5B7"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joh004\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0DEB9E6A14D30ABA10808FA858881"/>
        <w:category>
          <w:name w:val="Allmänt"/>
          <w:gallery w:val="placeholder"/>
        </w:category>
        <w:types>
          <w:type w:val="bbPlcHdr"/>
        </w:types>
        <w:behaviors>
          <w:behavior w:val="content"/>
        </w:behaviors>
        <w:guid w:val="{8CE8C64C-79E0-4531-9F87-39A131B99B9D}"/>
      </w:docPartPr>
      <w:docPartBody>
        <w:p w:rsidR="008572D7" w:rsidRDefault="008572D7">
          <w:pPr>
            <w:pStyle w:val="52E0DEB9E6A14D30ABA10808FA858881"/>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D7"/>
    <w:rsid w:val="00074C58"/>
    <w:rsid w:val="00100ABE"/>
    <w:rsid w:val="008572D7"/>
    <w:rsid w:val="0089406C"/>
    <w:rsid w:val="00952EA1"/>
    <w:rsid w:val="00EA22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2E0DEB9E6A14D30ABA10808FA858881">
    <w:name w:val="52E0DEB9E6A14D30ABA10808FA858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1340</TotalTime>
  <Pages>6</Pages>
  <Words>1555</Words>
  <Characters>8244</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Laxå</vt:lpstr>
      <vt:lpstr/>
    </vt:vector>
  </TitlesOfParts>
  <Manager/>
  <Company/>
  <LinksUpToDate>false</LinksUpToDate>
  <CharactersWithSpaces>9780</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Laxå</dc:title>
  <dc:subject/>
  <dc:creator>Birger Johansson</dc:creator>
  <cp:keywords/>
  <dc:description/>
  <cp:lastModifiedBy>Birger Johansson</cp:lastModifiedBy>
  <cp:revision>15</cp:revision>
  <cp:lastPrinted>2026-03-03T11:55:00Z</cp:lastPrinted>
  <dcterms:created xsi:type="dcterms:W3CDTF">2026-01-20T13:14:00Z</dcterms:created>
  <dcterms:modified xsi:type="dcterms:W3CDTF">2026-03-04T08:14:00Z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