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F7F" w:rsidRDefault="00424F7F" w:rsidP="005908D3">
      <w:pPr>
        <w:pStyle w:val="Rubrik1"/>
      </w:pPr>
      <w:r>
        <w:t>Förbundsplan Sveriges Lärare 2026</w:t>
      </w:r>
    </w:p>
    <w:p w:rsidR="00FE4D90" w:rsidRDefault="00FE4D90" w:rsidP="00FE4D90">
      <w:pPr>
        <w:pStyle w:val="Rubrik2"/>
      </w:pPr>
      <w:r>
        <w:t>Inledning</w:t>
      </w:r>
    </w:p>
    <w:p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rsidR="00FE4D90" w:rsidRDefault="00C07A41" w:rsidP="00FE4D90">
      <w:pPr>
        <w:pStyle w:val="Rubrik2"/>
      </w:pPr>
      <w:r>
        <w:t>Förbundsplan för Sveriges Lärare 2026</w:t>
      </w:r>
    </w:p>
    <w:p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rsidR="009F15F7" w:rsidRDefault="00867B35" w:rsidP="009F15F7">
      <w:r>
        <w:t>Målen är till viss del språkligt justerade i jämförelse med de för 2025</w:t>
      </w:r>
      <w:r w:rsidR="009F15F7">
        <w:t>, men innehåll och riktning är i allt väsentligt samma som för 2025.</w:t>
      </w:r>
    </w:p>
    <w:p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rsidR="00F120B1" w:rsidRDefault="00F120B1" w:rsidP="001713E2">
      <w:pPr>
        <w:pStyle w:val="Liststycke"/>
        <w:spacing w:line="240" w:lineRule="auto"/>
      </w:pPr>
    </w:p>
    <w:p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rsidR="00CA20EF" w:rsidRDefault="00CA20EF" w:rsidP="001713E2">
      <w:pPr>
        <w:pStyle w:val="Liststycke"/>
        <w:spacing w:line="240" w:lineRule="auto"/>
      </w:pPr>
    </w:p>
    <w:p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rsidR="00F120B1" w:rsidRDefault="00F120B1" w:rsidP="001713E2">
      <w:pPr>
        <w:pStyle w:val="Liststycke"/>
        <w:spacing w:line="240" w:lineRule="auto"/>
      </w:pPr>
    </w:p>
    <w:p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F6C4B" w:rsidRDefault="005F6C4B" w:rsidP="00537B2A">
      <w:pPr>
        <w:pStyle w:val="Liststycke"/>
        <w:numPr>
          <w:ilvl w:val="1"/>
          <w:numId w:val="14"/>
        </w:numPr>
      </w:pPr>
      <w:r>
        <w:t>påverka politiken lokalt och nationellt</w:t>
      </w:r>
    </w:p>
    <w:p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rsidR="00537B2A" w:rsidRPr="6AD260B3" w:rsidRDefault="005F6C4B" w:rsidP="00537B2A">
      <w:pPr>
        <w:pStyle w:val="Liststycke"/>
        <w:numPr>
          <w:ilvl w:val="1"/>
          <w:numId w:val="14"/>
        </w:numPr>
      </w:pPr>
      <w:proofErr w:type="gramStart"/>
      <w:r>
        <w:t>teckna nationella och lokala kollektivavtal samt förhandla och samverka med arbetsgivar</w:t>
      </w:r>
      <w:r w:rsidR="00AA3B89">
        <w:t>parten.</w:t>
      </w:r>
      <w:proofErr w:type="gramEnd"/>
    </w:p>
    <w:p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B9211DD7DA9B40BBB7AA8B7629240A9A"/>
          </w:placeholder>
          <w:dataBinding w:prefixMappings="xmlns:ns0='http://purl.org/dc/elements/1.1/' xmlns:ns1='http://schemas.openxmlformats.org/package/2006/metadata/core-properties' " w:xpath="/ns1:coreProperties[1]/ns0:title[1]" w:storeItemID="{6C3C8BC8-F283-45AE-878A-BAB7291924A1}"/>
          <w:text/>
        </w:sdtPr>
        <w:sdtEndPr/>
        <w:sdtContent>
          <w:r w:rsidR="00873058">
            <w:t>Strömsund</w:t>
          </w:r>
        </w:sdtContent>
      </w:sdt>
    </w:p>
    <w:p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rsidTr="00180077">
        <w:tc>
          <w:tcPr>
            <w:tcW w:w="15307" w:type="dxa"/>
            <w:shd w:val="clear" w:color="auto" w:fill="4D7955" w:themeFill="accent1"/>
          </w:tcPr>
          <w:p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91416A" w:rsidRDefault="0091416A" w:rsidP="0091416A">
            <w:pPr>
              <w:pStyle w:val="Default"/>
              <w:rPr>
                <w:sz w:val="20"/>
                <w:szCs w:val="20"/>
              </w:rPr>
            </w:pPr>
            <w:r>
              <w:rPr>
                <w:sz w:val="20"/>
                <w:szCs w:val="20"/>
              </w:rPr>
              <w:t>Årsmöte genomförs onsdagen den 18 mars på Folkets Hus i Strömsund. Via nyhetsbrev, Save-the-Date-utskick till ombuden i god till innan årsmötet samt vi</w:t>
            </w:r>
            <w:r w:rsidR="003212D1">
              <w:rPr>
                <w:sz w:val="20"/>
                <w:szCs w:val="20"/>
              </w:rPr>
              <w:t>a</w:t>
            </w:r>
            <w:r>
              <w:rPr>
                <w:sz w:val="20"/>
                <w:szCs w:val="20"/>
              </w:rPr>
              <w:t xml:space="preserve"> kallelse </w:t>
            </w:r>
            <w:r w:rsidR="003212D1">
              <w:rPr>
                <w:sz w:val="20"/>
                <w:szCs w:val="20"/>
              </w:rPr>
              <w:t xml:space="preserve">med </w:t>
            </w:r>
            <w:r>
              <w:rPr>
                <w:sz w:val="20"/>
                <w:szCs w:val="20"/>
              </w:rPr>
              <w:t>dagordning</w:t>
            </w:r>
            <w:r w:rsidR="003212D1">
              <w:rPr>
                <w:sz w:val="20"/>
                <w:szCs w:val="20"/>
              </w:rPr>
              <w:t xml:space="preserve"> ute till medlemmarna i g</w:t>
            </w:r>
            <w:r>
              <w:rPr>
                <w:sz w:val="20"/>
                <w:szCs w:val="20"/>
              </w:rPr>
              <w:t xml:space="preserve">od tid hoppas vi på ett stort deltagande på årsmötet. </w:t>
            </w:r>
          </w:p>
          <w:p w:rsidR="003212D1" w:rsidRDefault="003212D1" w:rsidP="0091416A">
            <w:pPr>
              <w:pStyle w:val="Default"/>
              <w:rPr>
                <w:sz w:val="20"/>
                <w:szCs w:val="20"/>
              </w:rPr>
            </w:pPr>
          </w:p>
          <w:p w:rsidR="0091416A" w:rsidRDefault="0091416A" w:rsidP="0091416A">
            <w:pPr>
              <w:pStyle w:val="Default"/>
              <w:rPr>
                <w:sz w:val="20"/>
                <w:szCs w:val="20"/>
              </w:rPr>
            </w:pPr>
            <w:r>
              <w:rPr>
                <w:sz w:val="20"/>
                <w:szCs w:val="20"/>
              </w:rPr>
              <w:t>Vi önskar bibehålla antalet medlemmar i föreningen och säkerställa att alla medlemmar har ett ombud. På skolor där ombud saknas planerar vi för ett medlemsmöte med info om uppdrage</w:t>
            </w:r>
            <w:r w:rsidR="003212D1">
              <w:rPr>
                <w:sz w:val="20"/>
                <w:szCs w:val="20"/>
              </w:rPr>
              <w:t xml:space="preserve">n som AO och SO </w:t>
            </w:r>
            <w:r>
              <w:rPr>
                <w:sz w:val="20"/>
                <w:szCs w:val="20"/>
              </w:rPr>
              <w:t>och erbjudande om snabb utbildningsinsats. Vi har som målsättning att rekrytera</w:t>
            </w:r>
            <w:r w:rsidR="00360539">
              <w:rPr>
                <w:sz w:val="20"/>
                <w:szCs w:val="20"/>
              </w:rPr>
              <w:t xml:space="preserve"> minst ett ombud till Hoting/Tåsjö rektorsområde.</w:t>
            </w:r>
          </w:p>
          <w:p w:rsidR="0091416A" w:rsidRDefault="0091416A" w:rsidP="0091416A">
            <w:pPr>
              <w:pStyle w:val="Default"/>
              <w:rPr>
                <w:sz w:val="20"/>
                <w:szCs w:val="20"/>
              </w:rPr>
            </w:pPr>
          </w:p>
          <w:p w:rsidR="0091416A" w:rsidRDefault="006101F0" w:rsidP="0091416A">
            <w:pPr>
              <w:pStyle w:val="Default"/>
              <w:rPr>
                <w:sz w:val="20"/>
                <w:szCs w:val="20"/>
              </w:rPr>
            </w:pPr>
            <w:r>
              <w:rPr>
                <w:sz w:val="20"/>
                <w:szCs w:val="20"/>
              </w:rPr>
              <w:t xml:space="preserve">Vi planerar att fortsätta med det uppskattade konceptet ”Mat-och prat” under årets </w:t>
            </w:r>
            <w:r w:rsidR="0091416A">
              <w:rPr>
                <w:sz w:val="20"/>
                <w:szCs w:val="20"/>
              </w:rPr>
              <w:t>första månader</w:t>
            </w:r>
            <w:r>
              <w:rPr>
                <w:sz w:val="20"/>
                <w:szCs w:val="20"/>
              </w:rPr>
              <w:t>. Ombuden bjuder in till möte och samtal om ett givet ämne</w:t>
            </w:r>
            <w:r w:rsidR="0091416A">
              <w:rPr>
                <w:sz w:val="20"/>
                <w:szCs w:val="20"/>
              </w:rPr>
              <w:t xml:space="preserve"> (föreningen tillhandahåller material) och sen bjuder </w:t>
            </w:r>
            <w:r>
              <w:rPr>
                <w:sz w:val="20"/>
                <w:szCs w:val="20"/>
              </w:rPr>
              <w:t xml:space="preserve">vi </w:t>
            </w:r>
            <w:r w:rsidR="0091416A">
              <w:rPr>
                <w:sz w:val="20"/>
                <w:szCs w:val="20"/>
              </w:rPr>
              <w:t xml:space="preserve">medlemmarna på middag. </w:t>
            </w:r>
          </w:p>
          <w:p w:rsidR="0091416A" w:rsidRDefault="003212D1" w:rsidP="0091416A">
            <w:pPr>
              <w:pStyle w:val="Default"/>
              <w:rPr>
                <w:sz w:val="20"/>
                <w:szCs w:val="20"/>
              </w:rPr>
            </w:pPr>
            <w:r>
              <w:rPr>
                <w:sz w:val="20"/>
                <w:szCs w:val="20"/>
              </w:rPr>
              <w:t xml:space="preserve">Vi planerar för tre ombudsmöten under året. Det är alltid möjligt att delta digitalt om man inte har möjlighet att ta sig till Strömsund. </w:t>
            </w:r>
            <w:r w:rsidR="0091416A">
              <w:rPr>
                <w:sz w:val="20"/>
                <w:szCs w:val="20"/>
              </w:rPr>
              <w:t xml:space="preserve"> </w:t>
            </w:r>
          </w:p>
          <w:p w:rsidR="00853BF8" w:rsidRPr="009D040F" w:rsidRDefault="0091416A" w:rsidP="0091416A">
            <w:pPr>
              <w:pStyle w:val="Faktabrdtext"/>
            </w:pPr>
            <w:r>
              <w:rPr>
                <w:sz w:val="20"/>
                <w:szCs w:val="20"/>
              </w:rPr>
              <w:t>Distriktsmöten är inplanerade fyra gånger per år. På dem kan man utbyta erfarenheter kring rekrytering.</w:t>
            </w:r>
          </w:p>
        </w:tc>
      </w:tr>
    </w:tbl>
    <w:p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rsidTr="0064271A">
        <w:tc>
          <w:tcPr>
            <w:tcW w:w="15307" w:type="dxa"/>
            <w:gridSpan w:val="5"/>
            <w:tcBorders>
              <w:bottom w:val="single" w:sz="2" w:space="0" w:color="4D7955" w:themeColor="accent1"/>
            </w:tcBorders>
            <w:shd w:val="clear" w:color="auto" w:fill="4D7955" w:themeFill="accent1"/>
          </w:tcPr>
          <w:p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proofErr w:type="gramStart"/>
            <w:r w:rsidR="00AE6D44" w:rsidRPr="003A2269">
              <w:rPr>
                <w:b w:val="0"/>
                <w:bCs w:val="0"/>
                <w:color w:val="F4EFD7"/>
                <w:sz w:val="20"/>
                <w:szCs w:val="20"/>
              </w:rPr>
              <w:t>—</w:t>
            </w:r>
            <w:proofErr w:type="gramEnd"/>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rsidR="00A531FF" w:rsidRPr="003A2269" w:rsidRDefault="00EA5DEE" w:rsidP="00BA6E25">
            <w:pPr>
              <w:pStyle w:val="Faktabrdtext"/>
              <w:rPr>
                <w:b/>
                <w:bCs/>
                <w:sz w:val="20"/>
                <w:szCs w:val="20"/>
              </w:rPr>
            </w:pPr>
            <w:r w:rsidRPr="003A2269">
              <w:rPr>
                <w:b/>
                <w:bCs/>
                <w:sz w:val="20"/>
                <w:szCs w:val="20"/>
              </w:rPr>
              <w:t>Kommentar</w:t>
            </w:r>
          </w:p>
        </w:tc>
      </w:tr>
      <w:tr w:rsidR="00A531FF" w:rsidRPr="003A2269" w:rsidTr="001D4C84">
        <w:trPr>
          <w:trHeight w:val="32"/>
        </w:trPr>
        <w:tc>
          <w:tcPr>
            <w:tcW w:w="4392" w:type="dxa"/>
            <w:tcBorders>
              <w:top w:val="single" w:sz="18" w:space="0" w:color="4D7955" w:themeColor="accent1"/>
            </w:tcBorders>
            <w:shd w:val="clear" w:color="auto" w:fill="D8E6DB" w:themeFill="accent1" w:themeFillTint="33"/>
          </w:tcPr>
          <w:p w:rsidR="00A531FF" w:rsidRPr="003A2269" w:rsidRDefault="003212D1" w:rsidP="00BA6E25">
            <w:pPr>
              <w:pStyle w:val="Faktabrdtext"/>
              <w:rPr>
                <w:sz w:val="20"/>
                <w:szCs w:val="20"/>
              </w:rPr>
            </w:pPr>
            <w:r>
              <w:rPr>
                <w:sz w:val="20"/>
                <w:szCs w:val="20"/>
              </w:rPr>
              <w:t>Mat och prat (möteskvart från förbundets hemsida)</w:t>
            </w:r>
          </w:p>
        </w:tc>
        <w:tc>
          <w:tcPr>
            <w:tcW w:w="1730" w:type="dxa"/>
            <w:tcBorders>
              <w:top w:val="single" w:sz="18" w:space="0" w:color="4D7955" w:themeColor="accent1"/>
            </w:tcBorders>
            <w:shd w:val="clear" w:color="auto" w:fill="D8E6DB" w:themeFill="accent1" w:themeFillTint="33"/>
          </w:tcPr>
          <w:p w:rsidR="00A531FF" w:rsidRPr="003A2269" w:rsidRDefault="003212D1" w:rsidP="00BA6E25">
            <w:pPr>
              <w:pStyle w:val="Faktabrdtext"/>
              <w:rPr>
                <w:sz w:val="20"/>
                <w:szCs w:val="20"/>
              </w:rPr>
            </w:pPr>
            <w:r>
              <w:rPr>
                <w:sz w:val="20"/>
                <w:szCs w:val="20"/>
              </w:rPr>
              <w:t>VT-26</w:t>
            </w:r>
          </w:p>
        </w:tc>
        <w:tc>
          <w:tcPr>
            <w:tcW w:w="3062" w:type="dxa"/>
            <w:tcBorders>
              <w:top w:val="single" w:sz="18" w:space="0" w:color="4D7955" w:themeColor="accent1"/>
            </w:tcBorders>
            <w:shd w:val="clear" w:color="auto" w:fill="D8E6DB" w:themeFill="accent1" w:themeFillTint="33"/>
          </w:tcPr>
          <w:p w:rsidR="00A531FF" w:rsidRPr="003A2269" w:rsidRDefault="003212D1" w:rsidP="00BA6E25">
            <w:pPr>
              <w:pStyle w:val="Faktabrdtext"/>
              <w:rPr>
                <w:sz w:val="20"/>
                <w:szCs w:val="20"/>
              </w:rPr>
            </w:pPr>
            <w:r>
              <w:rPr>
                <w:sz w:val="20"/>
                <w:szCs w:val="20"/>
              </w:rPr>
              <w:t>Ombud + medlemmar på arbetsplatsen</w:t>
            </w:r>
          </w:p>
        </w:tc>
        <w:tc>
          <w:tcPr>
            <w:tcW w:w="3061" w:type="dxa"/>
            <w:tcBorders>
              <w:top w:val="single" w:sz="18" w:space="0" w:color="4D7955" w:themeColor="accent1"/>
            </w:tcBorders>
            <w:shd w:val="clear" w:color="auto" w:fill="D8E6DB" w:themeFill="accent1" w:themeFillTint="33"/>
          </w:tcPr>
          <w:p w:rsidR="00A531FF" w:rsidRPr="003A2269" w:rsidRDefault="003212D1" w:rsidP="00BA6E25">
            <w:pPr>
              <w:pStyle w:val="Faktabrdtext"/>
              <w:rPr>
                <w:sz w:val="20"/>
                <w:szCs w:val="20"/>
              </w:rPr>
            </w:pPr>
            <w:r>
              <w:rPr>
                <w:sz w:val="20"/>
                <w:szCs w:val="20"/>
              </w:rPr>
              <w:t>Inskickade minnesanteckningar samt deltagarlista</w:t>
            </w:r>
          </w:p>
        </w:tc>
        <w:tc>
          <w:tcPr>
            <w:tcW w:w="3062" w:type="dxa"/>
            <w:tcBorders>
              <w:top w:val="single" w:sz="18" w:space="0" w:color="4D7955" w:themeColor="accent1"/>
            </w:tcBorders>
            <w:shd w:val="clear" w:color="auto" w:fill="D8E6DB" w:themeFill="accent1" w:themeFillTint="33"/>
          </w:tcPr>
          <w:p w:rsidR="00A531FF" w:rsidRPr="003A2269" w:rsidRDefault="00A531FF" w:rsidP="00BA6E25">
            <w:pPr>
              <w:pStyle w:val="Faktabrdtext"/>
              <w:rPr>
                <w:sz w:val="20"/>
                <w:szCs w:val="20"/>
              </w:rPr>
            </w:pP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A531FF" w:rsidRPr="003A2269" w:rsidRDefault="003212D1" w:rsidP="00BA6E25">
            <w:pPr>
              <w:pStyle w:val="Faktabrdtext"/>
              <w:rPr>
                <w:sz w:val="20"/>
                <w:szCs w:val="20"/>
              </w:rPr>
            </w:pPr>
            <w:r>
              <w:rPr>
                <w:sz w:val="20"/>
                <w:szCs w:val="20"/>
              </w:rPr>
              <w:t xml:space="preserve">Ombudsmöten </w:t>
            </w:r>
          </w:p>
        </w:tc>
        <w:tc>
          <w:tcPr>
            <w:tcW w:w="1730" w:type="dxa"/>
            <w:shd w:val="clear" w:color="auto" w:fill="auto"/>
          </w:tcPr>
          <w:p w:rsidR="00A531FF" w:rsidRPr="003A2269" w:rsidRDefault="003212D1" w:rsidP="00BA6E25">
            <w:pPr>
              <w:pStyle w:val="Faktabrdtext"/>
              <w:rPr>
                <w:sz w:val="20"/>
                <w:szCs w:val="20"/>
              </w:rPr>
            </w:pPr>
            <w:r>
              <w:rPr>
                <w:sz w:val="20"/>
                <w:szCs w:val="20"/>
              </w:rPr>
              <w:t>3-4 per läsår</w:t>
            </w:r>
          </w:p>
        </w:tc>
        <w:tc>
          <w:tcPr>
            <w:tcW w:w="3062" w:type="dxa"/>
            <w:shd w:val="clear" w:color="auto" w:fill="auto"/>
          </w:tcPr>
          <w:p w:rsidR="00A531FF" w:rsidRPr="003A2269" w:rsidRDefault="003212D1" w:rsidP="00BA6E25">
            <w:pPr>
              <w:pStyle w:val="Faktabrdtext"/>
              <w:rPr>
                <w:sz w:val="20"/>
                <w:szCs w:val="20"/>
              </w:rPr>
            </w:pPr>
            <w:r>
              <w:rPr>
                <w:sz w:val="20"/>
                <w:szCs w:val="20"/>
              </w:rPr>
              <w:t>Styrelse + ombud</w:t>
            </w:r>
          </w:p>
        </w:tc>
        <w:tc>
          <w:tcPr>
            <w:tcW w:w="3061" w:type="dxa"/>
            <w:shd w:val="clear" w:color="auto" w:fill="auto"/>
          </w:tcPr>
          <w:p w:rsidR="00A531FF" w:rsidRPr="003A2269" w:rsidRDefault="003212D1" w:rsidP="00BA6E25">
            <w:pPr>
              <w:pStyle w:val="Faktabrdtext"/>
              <w:rPr>
                <w:sz w:val="20"/>
                <w:szCs w:val="20"/>
              </w:rPr>
            </w:pPr>
            <w:r>
              <w:rPr>
                <w:sz w:val="20"/>
                <w:szCs w:val="20"/>
              </w:rPr>
              <w:t>Protokoll/minnesanteckningar</w:t>
            </w:r>
          </w:p>
        </w:tc>
        <w:tc>
          <w:tcPr>
            <w:tcW w:w="3062" w:type="dxa"/>
            <w:shd w:val="clear" w:color="auto" w:fill="auto"/>
          </w:tcPr>
          <w:p w:rsidR="00A531FF" w:rsidRPr="003A2269" w:rsidRDefault="00A531FF" w:rsidP="00BA6E25">
            <w:pPr>
              <w:pStyle w:val="Faktabrdtext"/>
              <w:rPr>
                <w:sz w:val="20"/>
                <w:szCs w:val="20"/>
              </w:rPr>
            </w:pPr>
          </w:p>
        </w:tc>
      </w:tr>
      <w:tr w:rsidR="00A531FF" w:rsidRPr="003A2269" w:rsidTr="001D4C84">
        <w:trPr>
          <w:trHeight w:val="32"/>
        </w:trPr>
        <w:tc>
          <w:tcPr>
            <w:tcW w:w="4392" w:type="dxa"/>
            <w:shd w:val="clear" w:color="auto" w:fill="D8E6DB" w:themeFill="accent1" w:themeFillTint="33"/>
          </w:tcPr>
          <w:p w:rsidR="00A531FF" w:rsidRPr="003A2269" w:rsidRDefault="003212D1" w:rsidP="00BA6E25">
            <w:pPr>
              <w:pStyle w:val="Faktabrdtext"/>
              <w:rPr>
                <w:sz w:val="20"/>
                <w:szCs w:val="20"/>
              </w:rPr>
            </w:pPr>
            <w:r>
              <w:rPr>
                <w:sz w:val="20"/>
                <w:szCs w:val="20"/>
              </w:rPr>
              <w:lastRenderedPageBreak/>
              <w:t xml:space="preserve">Årsmöte samt middag </w:t>
            </w:r>
          </w:p>
        </w:tc>
        <w:tc>
          <w:tcPr>
            <w:tcW w:w="1730" w:type="dxa"/>
            <w:shd w:val="clear" w:color="auto" w:fill="D8E6DB" w:themeFill="accent1" w:themeFillTint="33"/>
          </w:tcPr>
          <w:p w:rsidR="00A531FF" w:rsidRPr="003A2269" w:rsidRDefault="003212D1" w:rsidP="00BA6E25">
            <w:pPr>
              <w:pStyle w:val="Faktabrdtext"/>
              <w:rPr>
                <w:sz w:val="20"/>
                <w:szCs w:val="20"/>
              </w:rPr>
            </w:pPr>
            <w:r>
              <w:rPr>
                <w:sz w:val="20"/>
                <w:szCs w:val="20"/>
              </w:rPr>
              <w:t>18 mars 2026</w:t>
            </w:r>
          </w:p>
        </w:tc>
        <w:tc>
          <w:tcPr>
            <w:tcW w:w="3062" w:type="dxa"/>
            <w:shd w:val="clear" w:color="auto" w:fill="D8E6DB" w:themeFill="accent1" w:themeFillTint="33"/>
          </w:tcPr>
          <w:p w:rsidR="00A531FF" w:rsidRPr="003A2269" w:rsidRDefault="003212D1" w:rsidP="00BA6E25">
            <w:pPr>
              <w:pStyle w:val="Faktabrdtext"/>
              <w:rPr>
                <w:sz w:val="20"/>
                <w:szCs w:val="20"/>
              </w:rPr>
            </w:pPr>
            <w:r>
              <w:rPr>
                <w:sz w:val="20"/>
                <w:szCs w:val="20"/>
              </w:rPr>
              <w:t>Sveriges Lärare Strömsund/</w:t>
            </w:r>
            <w:proofErr w:type="spellStart"/>
            <w:r>
              <w:rPr>
                <w:sz w:val="20"/>
                <w:szCs w:val="20"/>
              </w:rPr>
              <w:t>styrelse+medlemmar</w:t>
            </w:r>
            <w:proofErr w:type="spellEnd"/>
          </w:p>
        </w:tc>
        <w:tc>
          <w:tcPr>
            <w:tcW w:w="3061" w:type="dxa"/>
            <w:shd w:val="clear" w:color="auto" w:fill="D8E6DB" w:themeFill="accent1" w:themeFillTint="33"/>
          </w:tcPr>
          <w:p w:rsidR="00A531FF" w:rsidRPr="003A2269" w:rsidRDefault="003212D1" w:rsidP="00BA6E25">
            <w:pPr>
              <w:pStyle w:val="Faktabrdtext"/>
              <w:rPr>
                <w:sz w:val="20"/>
                <w:szCs w:val="20"/>
              </w:rPr>
            </w:pPr>
            <w:r>
              <w:rPr>
                <w:sz w:val="20"/>
                <w:szCs w:val="20"/>
              </w:rPr>
              <w:t>Årsmötesprotokoll</w:t>
            </w:r>
          </w:p>
        </w:tc>
        <w:tc>
          <w:tcPr>
            <w:tcW w:w="3062" w:type="dxa"/>
            <w:shd w:val="clear" w:color="auto" w:fill="D8E6DB" w:themeFill="accent1" w:themeFillTint="33"/>
          </w:tcPr>
          <w:p w:rsidR="00A531FF" w:rsidRPr="003A2269" w:rsidRDefault="00A531FF" w:rsidP="00BA6E25">
            <w:pPr>
              <w:pStyle w:val="Faktabrdtext"/>
              <w:rPr>
                <w:sz w:val="20"/>
                <w:szCs w:val="20"/>
              </w:rPr>
            </w:pPr>
          </w:p>
        </w:tc>
      </w:tr>
      <w:tr w:rsidR="00A531FF" w:rsidRPr="003A2269"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A531FF" w:rsidRPr="003A2269" w:rsidRDefault="003212D1" w:rsidP="00BA6E25">
            <w:pPr>
              <w:pStyle w:val="Faktabrdtext"/>
              <w:rPr>
                <w:sz w:val="20"/>
                <w:szCs w:val="20"/>
              </w:rPr>
            </w:pPr>
            <w:r>
              <w:rPr>
                <w:sz w:val="20"/>
                <w:szCs w:val="20"/>
              </w:rPr>
              <w:t>På arbetsplatser där det saknas ombud genomför styrelsen ett medlemsmöte</w:t>
            </w:r>
          </w:p>
        </w:tc>
        <w:tc>
          <w:tcPr>
            <w:tcW w:w="1730" w:type="dxa"/>
            <w:shd w:val="clear" w:color="auto" w:fill="auto"/>
          </w:tcPr>
          <w:p w:rsidR="00A531FF" w:rsidRPr="003A2269" w:rsidRDefault="003212D1" w:rsidP="00BA6E25">
            <w:pPr>
              <w:pStyle w:val="Faktabrdtext"/>
              <w:rPr>
                <w:sz w:val="20"/>
                <w:szCs w:val="20"/>
              </w:rPr>
            </w:pPr>
            <w:r>
              <w:rPr>
                <w:sz w:val="20"/>
                <w:szCs w:val="20"/>
              </w:rPr>
              <w:t>1/1-30/9 2026</w:t>
            </w:r>
          </w:p>
        </w:tc>
        <w:tc>
          <w:tcPr>
            <w:tcW w:w="3062" w:type="dxa"/>
            <w:shd w:val="clear" w:color="auto" w:fill="auto"/>
          </w:tcPr>
          <w:p w:rsidR="00A531FF" w:rsidRPr="003A2269" w:rsidRDefault="003212D1" w:rsidP="00BA6E25">
            <w:pPr>
              <w:pStyle w:val="Faktabrdtext"/>
              <w:rPr>
                <w:sz w:val="20"/>
                <w:szCs w:val="20"/>
              </w:rPr>
            </w:pPr>
            <w:r>
              <w:rPr>
                <w:sz w:val="20"/>
                <w:szCs w:val="20"/>
              </w:rPr>
              <w:t>Styrelsen</w:t>
            </w:r>
          </w:p>
        </w:tc>
        <w:tc>
          <w:tcPr>
            <w:tcW w:w="3061" w:type="dxa"/>
            <w:shd w:val="clear" w:color="auto" w:fill="auto"/>
          </w:tcPr>
          <w:p w:rsidR="00A531FF" w:rsidRPr="003A2269" w:rsidRDefault="003212D1" w:rsidP="00BA6E25">
            <w:pPr>
              <w:pStyle w:val="Faktabrdtext"/>
              <w:rPr>
                <w:sz w:val="20"/>
                <w:szCs w:val="20"/>
              </w:rPr>
            </w:pPr>
            <w:r>
              <w:rPr>
                <w:sz w:val="20"/>
                <w:szCs w:val="20"/>
              </w:rPr>
              <w:t>Styrelsemöte</w:t>
            </w:r>
          </w:p>
        </w:tc>
        <w:tc>
          <w:tcPr>
            <w:tcW w:w="3062" w:type="dxa"/>
            <w:shd w:val="clear" w:color="auto" w:fill="auto"/>
          </w:tcPr>
          <w:p w:rsidR="00A531FF" w:rsidRPr="003A2269" w:rsidRDefault="00A531FF" w:rsidP="00BA6E25">
            <w:pPr>
              <w:pStyle w:val="Faktabrdtext"/>
              <w:rPr>
                <w:sz w:val="20"/>
                <w:szCs w:val="20"/>
              </w:rPr>
            </w:pPr>
          </w:p>
        </w:tc>
      </w:tr>
      <w:tr w:rsidR="00A531FF" w:rsidRPr="003A2269" w:rsidTr="001D4C84">
        <w:trPr>
          <w:trHeight w:val="32"/>
        </w:trPr>
        <w:tc>
          <w:tcPr>
            <w:tcW w:w="4392" w:type="dxa"/>
            <w:shd w:val="clear" w:color="auto" w:fill="D8E6DB" w:themeFill="accent1" w:themeFillTint="33"/>
          </w:tcPr>
          <w:p w:rsidR="00A531FF" w:rsidRPr="003A2269" w:rsidRDefault="00A531FF" w:rsidP="003212D1">
            <w:pPr>
              <w:pStyle w:val="Faktabrdtext"/>
              <w:rPr>
                <w:sz w:val="20"/>
                <w:szCs w:val="20"/>
              </w:rPr>
            </w:pPr>
          </w:p>
        </w:tc>
        <w:tc>
          <w:tcPr>
            <w:tcW w:w="1730" w:type="dxa"/>
            <w:shd w:val="clear" w:color="auto" w:fill="D8E6DB" w:themeFill="accent1" w:themeFillTint="33"/>
          </w:tcPr>
          <w:p w:rsidR="00A531FF" w:rsidRPr="003A2269" w:rsidRDefault="00A531FF" w:rsidP="00BA6E25">
            <w:pPr>
              <w:pStyle w:val="Faktabrdtext"/>
              <w:rPr>
                <w:sz w:val="20"/>
                <w:szCs w:val="20"/>
              </w:rPr>
            </w:pPr>
          </w:p>
        </w:tc>
        <w:tc>
          <w:tcPr>
            <w:tcW w:w="3062" w:type="dxa"/>
            <w:shd w:val="clear" w:color="auto" w:fill="D8E6DB" w:themeFill="accent1" w:themeFillTint="33"/>
          </w:tcPr>
          <w:p w:rsidR="00A531FF" w:rsidRPr="003A2269" w:rsidRDefault="00A531FF" w:rsidP="00BA6E25">
            <w:pPr>
              <w:pStyle w:val="Faktabrdtext"/>
              <w:rPr>
                <w:sz w:val="20"/>
                <w:szCs w:val="20"/>
              </w:rPr>
            </w:pPr>
          </w:p>
        </w:tc>
        <w:tc>
          <w:tcPr>
            <w:tcW w:w="3061" w:type="dxa"/>
            <w:shd w:val="clear" w:color="auto" w:fill="D8E6DB" w:themeFill="accent1" w:themeFillTint="33"/>
          </w:tcPr>
          <w:p w:rsidR="00A531FF" w:rsidRPr="003A2269" w:rsidRDefault="00A531FF" w:rsidP="00BA6E25">
            <w:pPr>
              <w:pStyle w:val="Faktabrdtext"/>
              <w:rPr>
                <w:sz w:val="20"/>
                <w:szCs w:val="20"/>
              </w:rPr>
            </w:pPr>
          </w:p>
        </w:tc>
        <w:tc>
          <w:tcPr>
            <w:tcW w:w="3062" w:type="dxa"/>
            <w:shd w:val="clear" w:color="auto" w:fill="D8E6DB" w:themeFill="accent1" w:themeFillTint="33"/>
          </w:tcPr>
          <w:p w:rsidR="00A531FF" w:rsidRPr="003A2269" w:rsidRDefault="00A531FF" w:rsidP="00BA6E25">
            <w:pPr>
              <w:pStyle w:val="Faktabrdtext"/>
              <w:rPr>
                <w:sz w:val="20"/>
                <w:szCs w:val="20"/>
              </w:rPr>
            </w:pPr>
          </w:p>
        </w:tc>
      </w:tr>
    </w:tbl>
    <w:p w:rsidR="006739C9" w:rsidRPr="00975D2B" w:rsidRDefault="006739C9" w:rsidP="00975D2B">
      <w:pPr>
        <w:pStyle w:val="Ingetavstnd"/>
        <w:rPr>
          <w:sz w:val="4"/>
          <w:szCs w:val="4"/>
        </w:rPr>
      </w:pPr>
      <w:r w:rsidRPr="00975D2B">
        <w:rPr>
          <w:sz w:val="4"/>
          <w:szCs w:val="4"/>
        </w:rPr>
        <w:br w:type="page"/>
      </w:r>
    </w:p>
    <w:p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rsidTr="00BA6E25">
        <w:tc>
          <w:tcPr>
            <w:tcW w:w="15307" w:type="dxa"/>
            <w:shd w:val="clear" w:color="auto" w:fill="4D7955" w:themeFill="accent1"/>
          </w:tcPr>
          <w:p w:rsidR="00247DC9" w:rsidRPr="0056435D" w:rsidRDefault="0048005F" w:rsidP="00BA6E25">
            <w:pPr>
              <w:pStyle w:val="Tabellrubrikvnsterstlld"/>
              <w:spacing w:before="0"/>
              <w:rPr>
                <w:color w:val="F4EFD7"/>
              </w:rPr>
            </w:pPr>
            <w:r>
              <w:rPr>
                <w:color w:val="F4EFD7"/>
              </w:rPr>
              <w:t>Föreningens plan</w:t>
            </w:r>
          </w:p>
        </w:tc>
      </w:tr>
      <w:tr w:rsidR="00247DC9"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91416A" w:rsidRDefault="0091416A" w:rsidP="0091416A">
            <w:pPr>
              <w:pStyle w:val="Faktabrdtext"/>
              <w:rPr>
                <w:sz w:val="20"/>
                <w:szCs w:val="20"/>
              </w:rPr>
            </w:pPr>
            <w:r>
              <w:rPr>
                <w:sz w:val="20"/>
                <w:szCs w:val="20"/>
              </w:rPr>
              <w:t xml:space="preserve">Vi önskar bibehålla antalet medlemmar. Där det är möjligt, rekrytera nya vid anställning. </w:t>
            </w:r>
            <w:r w:rsidR="006101F0">
              <w:rPr>
                <w:sz w:val="20"/>
                <w:szCs w:val="20"/>
              </w:rPr>
              <w:t xml:space="preserve">Rekryteringspotentialen är inte jättestor. De flesta </w:t>
            </w:r>
            <w:r w:rsidR="006101F0">
              <w:rPr>
                <w:sz w:val="20"/>
                <w:szCs w:val="20"/>
              </w:rPr>
              <w:t xml:space="preserve">på våra arbetsplatser </w:t>
            </w:r>
            <w:r w:rsidR="006101F0">
              <w:rPr>
                <w:sz w:val="20"/>
                <w:szCs w:val="20"/>
              </w:rPr>
              <w:t xml:space="preserve">är redan medlemmar i Sveriges Lärare. Omsättningen på personal är inte så stor på våra skolor. </w:t>
            </w:r>
            <w:r>
              <w:rPr>
                <w:sz w:val="20"/>
                <w:szCs w:val="20"/>
              </w:rPr>
              <w:t xml:space="preserve">Vi har som målsättning att rekrytera </w:t>
            </w:r>
            <w:r w:rsidRPr="006101F0">
              <w:rPr>
                <w:sz w:val="20"/>
                <w:szCs w:val="20"/>
              </w:rPr>
              <w:t>minst en ny medlem</w:t>
            </w:r>
            <w:r>
              <w:rPr>
                <w:sz w:val="20"/>
                <w:szCs w:val="20"/>
              </w:rPr>
              <w:t xml:space="preserve"> under året.</w:t>
            </w:r>
            <w:r w:rsidR="006101F0">
              <w:rPr>
                <w:sz w:val="20"/>
                <w:szCs w:val="20"/>
              </w:rPr>
              <w:t xml:space="preserve"> </w:t>
            </w:r>
            <w:r>
              <w:rPr>
                <w:sz w:val="20"/>
                <w:szCs w:val="20"/>
              </w:rPr>
              <w:t xml:space="preserve"> Vi jobbar på att alla medlemmar har ett ombud och att alla medlemmar vet vem som är deras ombud. </w:t>
            </w:r>
          </w:p>
          <w:p w:rsidR="0091416A" w:rsidRDefault="00C5452A" w:rsidP="0091416A">
            <w:pPr>
              <w:pStyle w:val="Faktabrdtext"/>
              <w:rPr>
                <w:sz w:val="20"/>
                <w:szCs w:val="20"/>
              </w:rPr>
            </w:pPr>
            <w:r>
              <w:rPr>
                <w:sz w:val="20"/>
                <w:szCs w:val="20"/>
              </w:rPr>
              <w:t xml:space="preserve">Grundskolorna i Strömsunds tätort står inför omfattande förändringar. </w:t>
            </w:r>
            <w:r w:rsidRPr="006101F0">
              <w:rPr>
                <w:sz w:val="20"/>
                <w:szCs w:val="20"/>
              </w:rPr>
              <w:t>Det skulle kanske kunna gynna oss, att fler ser nyttan av att vara med i facket då förändringens vindar blåser? Viktigt att våra ombud på respektive arbetsplats är synlig</w:t>
            </w:r>
          </w:p>
          <w:p w:rsidR="0091416A" w:rsidRPr="003A2269" w:rsidRDefault="0091416A" w:rsidP="00360539">
            <w:pPr>
              <w:pStyle w:val="Faktabrdtext"/>
              <w:rPr>
                <w:sz w:val="20"/>
                <w:szCs w:val="20"/>
              </w:rPr>
            </w:pPr>
            <w:r>
              <w:rPr>
                <w:sz w:val="20"/>
                <w:szCs w:val="20"/>
              </w:rPr>
              <w:t xml:space="preserve">Att som ombud vara synlig då eventuella VFU-studenter finns på skola/förskola hjälper oss att rekrytera. Att uppvakta nyanställda är också ett bra tillfälle för rekrytering. </w:t>
            </w:r>
            <w:r w:rsidR="006101F0">
              <w:rPr>
                <w:sz w:val="20"/>
                <w:szCs w:val="20"/>
              </w:rPr>
              <w:t xml:space="preserve">Vi har införskaffat rekryteringskit som kan överlämnas till nyanställda/VFU-studenter och de som visat intresse för föreningen. </w:t>
            </w:r>
          </w:p>
        </w:tc>
      </w:tr>
    </w:tbl>
    <w:p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rsidTr="00BA6E25">
        <w:tc>
          <w:tcPr>
            <w:tcW w:w="15307" w:type="dxa"/>
            <w:gridSpan w:val="5"/>
            <w:tcBorders>
              <w:bottom w:val="single" w:sz="2" w:space="0" w:color="4D7955" w:themeColor="accent1"/>
            </w:tcBorders>
            <w:shd w:val="clear" w:color="auto" w:fill="4D7955" w:themeFill="accent1"/>
          </w:tcPr>
          <w:p w:rsidR="00247DC9" w:rsidRPr="0056435D" w:rsidRDefault="00247DC9" w:rsidP="00BA6E25">
            <w:pPr>
              <w:pStyle w:val="Tabellrubrikvnsterstlld"/>
              <w:spacing w:before="0"/>
              <w:rPr>
                <w:color w:val="F4EFD7"/>
              </w:rPr>
            </w:pPr>
            <w:r>
              <w:rPr>
                <w:color w:val="F4EFD7"/>
              </w:rPr>
              <w:t xml:space="preserve">Aktiviteter </w:t>
            </w:r>
            <w:proofErr w:type="gramStart"/>
            <w:r w:rsidRPr="00AE6D44">
              <w:rPr>
                <w:b w:val="0"/>
                <w:bCs w:val="0"/>
                <w:color w:val="F4EFD7"/>
                <w:sz w:val="18"/>
                <w:szCs w:val="18"/>
              </w:rPr>
              <w:t>—</w:t>
            </w:r>
            <w:proofErr w:type="gramEnd"/>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247DC9" w:rsidRPr="0064271A" w:rsidRDefault="00247DC9" w:rsidP="00BA6E25">
            <w:pPr>
              <w:pStyle w:val="Faktabrdtext"/>
              <w:rPr>
                <w:b/>
                <w:bCs/>
              </w:rPr>
            </w:pPr>
            <w:r w:rsidRPr="0064271A">
              <w:rPr>
                <w:b/>
                <w:bCs/>
              </w:rPr>
              <w:t>Kommentar</w:t>
            </w:r>
          </w:p>
        </w:tc>
      </w:tr>
      <w:tr w:rsidR="00247DC9" w:rsidTr="00BA6E25">
        <w:trPr>
          <w:trHeight w:val="32"/>
        </w:trPr>
        <w:tc>
          <w:tcPr>
            <w:tcW w:w="4392" w:type="dxa"/>
            <w:tcBorders>
              <w:top w:val="single" w:sz="18" w:space="0" w:color="4D7955" w:themeColor="accent1"/>
            </w:tcBorders>
            <w:shd w:val="clear" w:color="auto" w:fill="D8E6DB" w:themeFill="accent1" w:themeFillTint="33"/>
          </w:tcPr>
          <w:p w:rsidR="00247DC9" w:rsidRDefault="00C5452A" w:rsidP="00C5452A">
            <w:pPr>
              <w:pStyle w:val="Faktabrdtext"/>
            </w:pPr>
            <w:r>
              <w:t>Uppmärksamma lärarstudenter och nyexaminerade</w:t>
            </w:r>
          </w:p>
          <w:p w:rsidR="00C5452A" w:rsidRDefault="00C5452A" w:rsidP="00C5452A">
            <w:pPr>
              <w:pStyle w:val="Faktabrdtext"/>
            </w:pPr>
            <w:r>
              <w:t xml:space="preserve">Ev. med en liten </w:t>
            </w:r>
            <w:proofErr w:type="spellStart"/>
            <w:r>
              <w:t>goodiebag</w:t>
            </w:r>
            <w:proofErr w:type="spellEnd"/>
            <w:r w:rsidR="00360539">
              <w:t xml:space="preserve"> (</w:t>
            </w:r>
            <w:proofErr w:type="spellStart"/>
            <w:r w:rsidR="00360539">
              <w:t>lunchbag</w:t>
            </w:r>
            <w:proofErr w:type="spellEnd"/>
            <w:r w:rsidR="00360539">
              <w:t xml:space="preserve"> med </w:t>
            </w:r>
            <w:proofErr w:type="spellStart"/>
            <w:r w:rsidR="00360539">
              <w:t>broshyrer</w:t>
            </w:r>
            <w:proofErr w:type="spellEnd"/>
            <w:r w:rsidR="00360539">
              <w:t>)</w:t>
            </w:r>
          </w:p>
        </w:tc>
        <w:tc>
          <w:tcPr>
            <w:tcW w:w="1730" w:type="dxa"/>
            <w:tcBorders>
              <w:top w:val="single" w:sz="18" w:space="0" w:color="4D7955" w:themeColor="accent1"/>
            </w:tcBorders>
            <w:shd w:val="clear" w:color="auto" w:fill="D8E6DB" w:themeFill="accent1" w:themeFillTint="33"/>
          </w:tcPr>
          <w:p w:rsidR="00247DC9" w:rsidRDefault="00C5452A" w:rsidP="00BA6E25">
            <w:pPr>
              <w:pStyle w:val="Faktabrdtext"/>
            </w:pPr>
            <w:r>
              <w:t>Vid VFU/vid anställning</w:t>
            </w:r>
          </w:p>
        </w:tc>
        <w:tc>
          <w:tcPr>
            <w:tcW w:w="3062" w:type="dxa"/>
            <w:tcBorders>
              <w:top w:val="single" w:sz="18" w:space="0" w:color="4D7955" w:themeColor="accent1"/>
            </w:tcBorders>
            <w:shd w:val="clear" w:color="auto" w:fill="D8E6DB" w:themeFill="accent1" w:themeFillTint="33"/>
          </w:tcPr>
          <w:p w:rsidR="00247DC9" w:rsidRDefault="00C5452A" w:rsidP="00BA6E25">
            <w:pPr>
              <w:pStyle w:val="Faktabrdtext"/>
            </w:pPr>
            <w:r>
              <w:t>Ombud</w:t>
            </w:r>
          </w:p>
          <w:p w:rsidR="00360539" w:rsidRDefault="00360539" w:rsidP="00BA6E25">
            <w:pPr>
              <w:pStyle w:val="Faktabrdtext"/>
            </w:pPr>
            <w:r>
              <w:t>Styrelsen beställer material.</w:t>
            </w:r>
          </w:p>
        </w:tc>
        <w:tc>
          <w:tcPr>
            <w:tcW w:w="3061" w:type="dxa"/>
            <w:tcBorders>
              <w:top w:val="single" w:sz="18" w:space="0" w:color="4D7955" w:themeColor="accent1"/>
            </w:tcBorders>
            <w:shd w:val="clear" w:color="auto" w:fill="D8E6DB" w:themeFill="accent1" w:themeFillTint="33"/>
          </w:tcPr>
          <w:p w:rsidR="00247DC9" w:rsidRDefault="00C5452A" w:rsidP="00BA6E25">
            <w:pPr>
              <w:pStyle w:val="Faktabrdtext"/>
            </w:pPr>
            <w:r>
              <w:t>Styrelse kontaktar ombud.</w:t>
            </w:r>
          </w:p>
          <w:p w:rsidR="00360539" w:rsidRDefault="00360539" w:rsidP="00BA6E25">
            <w:pPr>
              <w:pStyle w:val="Faktabrdtext"/>
            </w:pPr>
            <w:r>
              <w:t>Lyfta vid ombudsträffar</w:t>
            </w:r>
          </w:p>
          <w:p w:rsidR="00360539" w:rsidRDefault="00360539" w:rsidP="00BA6E25">
            <w:pPr>
              <w:pStyle w:val="Faktabrdtext"/>
            </w:pPr>
          </w:p>
        </w:tc>
        <w:tc>
          <w:tcPr>
            <w:tcW w:w="3062" w:type="dxa"/>
            <w:tcBorders>
              <w:top w:val="single" w:sz="18" w:space="0" w:color="4D7955" w:themeColor="accent1"/>
            </w:tcBorders>
            <w:shd w:val="clear" w:color="auto" w:fill="D8E6DB" w:themeFill="accent1" w:themeFillTint="33"/>
          </w:tcPr>
          <w:p w:rsidR="00247DC9" w:rsidRDefault="00247DC9" w:rsidP="00BA6E25">
            <w:pPr>
              <w:pStyle w:val="Faktabrdtext"/>
            </w:pPr>
          </w:p>
        </w:tc>
      </w:tr>
      <w:tr w:rsidR="00247DC9"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247DC9" w:rsidRDefault="00247DC9" w:rsidP="00BA6E25">
            <w:pPr>
              <w:pStyle w:val="Faktabrdtext"/>
            </w:pPr>
          </w:p>
        </w:tc>
        <w:tc>
          <w:tcPr>
            <w:tcW w:w="1730" w:type="dxa"/>
            <w:shd w:val="clear" w:color="auto" w:fill="auto"/>
          </w:tcPr>
          <w:p w:rsidR="00247DC9" w:rsidRDefault="00247DC9" w:rsidP="00BA6E25">
            <w:pPr>
              <w:pStyle w:val="Faktabrdtext"/>
            </w:pPr>
          </w:p>
        </w:tc>
        <w:tc>
          <w:tcPr>
            <w:tcW w:w="3062" w:type="dxa"/>
            <w:shd w:val="clear" w:color="auto" w:fill="auto"/>
          </w:tcPr>
          <w:p w:rsidR="00247DC9" w:rsidRDefault="00247DC9" w:rsidP="00BA6E25">
            <w:pPr>
              <w:pStyle w:val="Faktabrdtext"/>
            </w:pPr>
          </w:p>
        </w:tc>
        <w:tc>
          <w:tcPr>
            <w:tcW w:w="3061" w:type="dxa"/>
            <w:shd w:val="clear" w:color="auto" w:fill="auto"/>
          </w:tcPr>
          <w:p w:rsidR="00247DC9" w:rsidRDefault="00247DC9" w:rsidP="00BA6E25">
            <w:pPr>
              <w:pStyle w:val="Faktabrdtext"/>
            </w:pPr>
          </w:p>
        </w:tc>
        <w:tc>
          <w:tcPr>
            <w:tcW w:w="3062" w:type="dxa"/>
            <w:shd w:val="clear" w:color="auto" w:fill="auto"/>
          </w:tcPr>
          <w:p w:rsidR="00247DC9" w:rsidRDefault="00247DC9" w:rsidP="00BA6E25">
            <w:pPr>
              <w:pStyle w:val="Faktabrdtext"/>
            </w:pPr>
          </w:p>
        </w:tc>
      </w:tr>
      <w:tr w:rsidR="00247DC9" w:rsidTr="00BA6E25">
        <w:trPr>
          <w:trHeight w:val="32"/>
        </w:trPr>
        <w:tc>
          <w:tcPr>
            <w:tcW w:w="4392" w:type="dxa"/>
            <w:shd w:val="clear" w:color="auto" w:fill="D8E6DB" w:themeFill="accent1" w:themeFillTint="33"/>
          </w:tcPr>
          <w:p w:rsidR="00247DC9" w:rsidRDefault="00247DC9" w:rsidP="00BA6E25">
            <w:pPr>
              <w:pStyle w:val="Faktabrdtext"/>
            </w:pPr>
          </w:p>
        </w:tc>
        <w:tc>
          <w:tcPr>
            <w:tcW w:w="1730" w:type="dxa"/>
            <w:shd w:val="clear" w:color="auto" w:fill="D8E6DB" w:themeFill="accent1" w:themeFillTint="33"/>
          </w:tcPr>
          <w:p w:rsidR="00247DC9" w:rsidRDefault="00247DC9" w:rsidP="00BA6E25">
            <w:pPr>
              <w:pStyle w:val="Faktabrdtext"/>
            </w:pPr>
          </w:p>
        </w:tc>
        <w:tc>
          <w:tcPr>
            <w:tcW w:w="3062" w:type="dxa"/>
            <w:shd w:val="clear" w:color="auto" w:fill="D8E6DB" w:themeFill="accent1" w:themeFillTint="33"/>
          </w:tcPr>
          <w:p w:rsidR="00247DC9" w:rsidRDefault="00247DC9" w:rsidP="00BA6E25">
            <w:pPr>
              <w:pStyle w:val="Faktabrdtext"/>
            </w:pPr>
          </w:p>
        </w:tc>
        <w:tc>
          <w:tcPr>
            <w:tcW w:w="3061" w:type="dxa"/>
            <w:shd w:val="clear" w:color="auto" w:fill="D8E6DB" w:themeFill="accent1" w:themeFillTint="33"/>
          </w:tcPr>
          <w:p w:rsidR="00247DC9" w:rsidRDefault="00247DC9" w:rsidP="00BA6E25">
            <w:pPr>
              <w:pStyle w:val="Faktabrdtext"/>
            </w:pPr>
          </w:p>
        </w:tc>
        <w:tc>
          <w:tcPr>
            <w:tcW w:w="3062" w:type="dxa"/>
            <w:shd w:val="clear" w:color="auto" w:fill="D8E6DB" w:themeFill="accent1" w:themeFillTint="33"/>
          </w:tcPr>
          <w:p w:rsidR="00247DC9" w:rsidRDefault="00247DC9" w:rsidP="00BA6E25">
            <w:pPr>
              <w:pStyle w:val="Faktabrdtext"/>
            </w:pPr>
          </w:p>
        </w:tc>
      </w:tr>
    </w:tbl>
    <w:p w:rsidR="00247DC9" w:rsidRPr="00975D2B" w:rsidRDefault="00247DC9" w:rsidP="00247DC9">
      <w:pPr>
        <w:pStyle w:val="Ingetavstnd"/>
        <w:rPr>
          <w:sz w:val="4"/>
          <w:szCs w:val="4"/>
        </w:rPr>
      </w:pPr>
      <w:r w:rsidRPr="00975D2B">
        <w:rPr>
          <w:sz w:val="4"/>
          <w:szCs w:val="4"/>
        </w:rPr>
        <w:br w:type="page"/>
      </w:r>
    </w:p>
    <w:p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rsidTr="00BA6E25">
        <w:tc>
          <w:tcPr>
            <w:tcW w:w="15307" w:type="dxa"/>
            <w:shd w:val="clear" w:color="auto" w:fill="4D7955" w:themeFill="accent1"/>
          </w:tcPr>
          <w:p w:rsidR="00844698" w:rsidRPr="0056435D" w:rsidRDefault="00407A09" w:rsidP="00BA6E25">
            <w:pPr>
              <w:pStyle w:val="Tabellrubrikvnsterstlld"/>
              <w:spacing w:before="0"/>
              <w:rPr>
                <w:color w:val="F4EFD7"/>
              </w:rPr>
            </w:pPr>
            <w:r>
              <w:rPr>
                <w:color w:val="F4EFD7"/>
              </w:rPr>
              <w:t>Föreningens plan</w:t>
            </w:r>
          </w:p>
        </w:tc>
      </w:tr>
      <w:tr w:rsidR="0084469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F369D7" w:rsidRDefault="00F369D7" w:rsidP="00F369D7">
            <w:pPr>
              <w:pStyle w:val="Faktabrdtext"/>
              <w:rPr>
                <w:sz w:val="20"/>
                <w:szCs w:val="20"/>
              </w:rPr>
            </w:pPr>
            <w:r>
              <w:rPr>
                <w:sz w:val="20"/>
                <w:szCs w:val="20"/>
              </w:rPr>
              <w:t xml:space="preserve">Vi önskar ombud på alla enheter och då helst både arbetsplats- och skyddsombud. </w:t>
            </w:r>
            <w:r w:rsidR="00C5452A">
              <w:rPr>
                <w:sz w:val="20"/>
                <w:szCs w:val="20"/>
              </w:rPr>
              <w:t>Vi funderar på om ett ökat samarbete med rektorerna skulle kunna vara en väg framåt för att få ombud på våra arbetsplatser. Det kan v</w:t>
            </w:r>
            <w:r>
              <w:rPr>
                <w:sz w:val="20"/>
                <w:szCs w:val="20"/>
              </w:rPr>
              <w:t xml:space="preserve">ara lättare att rekrytera till uppdragen om önskan kommer från fler håll. Vi vill att man i tjänsteplaneringsprocessen frigör tid för uppdraget så att våra ombud har tid för att läsa in sig på och vara förberedda för möten inom ramen för vårt samverkansavtal. </w:t>
            </w:r>
          </w:p>
          <w:p w:rsidR="00F369D7" w:rsidRDefault="00F369D7" w:rsidP="00F369D7">
            <w:pPr>
              <w:pStyle w:val="Faktabrdtext"/>
              <w:rPr>
                <w:sz w:val="20"/>
                <w:szCs w:val="20"/>
              </w:rPr>
            </w:pPr>
            <w:r>
              <w:rPr>
                <w:sz w:val="20"/>
                <w:szCs w:val="20"/>
              </w:rPr>
              <w:t xml:space="preserve">Grundskolorna i Kyrktåsjö och Hoting saknar ombud. Vi planerar för ett medlemsmöte under Q1 2026 för dem där de får info om vad uppdraget som AO och SO innebär samt erbjudande om utbildning snabbt i tid. Små enheter kan ansöka om att gå ihop och då kan ett ombud vara ansvarig för flera små enheter. </w:t>
            </w:r>
          </w:p>
          <w:p w:rsidR="00F369D7" w:rsidRDefault="00F369D7" w:rsidP="00F369D7">
            <w:pPr>
              <w:pStyle w:val="Faktabrdtext"/>
              <w:rPr>
                <w:sz w:val="20"/>
                <w:szCs w:val="20"/>
              </w:rPr>
            </w:pPr>
            <w:r>
              <w:rPr>
                <w:sz w:val="20"/>
                <w:szCs w:val="20"/>
              </w:rPr>
              <w:t xml:space="preserve">Kompetensutvecklingsplanen: </w:t>
            </w:r>
            <w:r w:rsidR="007A6131">
              <w:rPr>
                <w:sz w:val="20"/>
                <w:szCs w:val="20"/>
              </w:rPr>
              <w:t xml:space="preserve">Se till att hålla koll på vilka utbildningar som erbjuds och uppmuntra ombud och medlemmar att delta. Detta kan göras genom nyhetsbrev/utskick. </w:t>
            </w:r>
          </w:p>
          <w:p w:rsidR="00F369D7" w:rsidRPr="00F369D7" w:rsidRDefault="007A6131" w:rsidP="00120FAE">
            <w:pPr>
              <w:pStyle w:val="Faktabrdtext"/>
              <w:rPr>
                <w:sz w:val="20"/>
                <w:szCs w:val="20"/>
              </w:rPr>
            </w:pPr>
            <w:r>
              <w:rPr>
                <w:sz w:val="20"/>
                <w:szCs w:val="20"/>
              </w:rPr>
              <w:t>Ett hinder är att det är lite svårnavigerat att hitta på Portalen, att utbildningarna är långt från hemorten samt att många inte upplever att de har tid.</w:t>
            </w:r>
            <w:r w:rsidR="00120FAE">
              <w:rPr>
                <w:sz w:val="20"/>
                <w:szCs w:val="20"/>
              </w:rPr>
              <w:t xml:space="preserve"> </w:t>
            </w:r>
          </w:p>
        </w:tc>
      </w:tr>
    </w:tbl>
    <w:p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rsidTr="00BA6E25">
        <w:tc>
          <w:tcPr>
            <w:tcW w:w="15307" w:type="dxa"/>
            <w:gridSpan w:val="5"/>
            <w:tcBorders>
              <w:bottom w:val="single" w:sz="2" w:space="0" w:color="4D7955" w:themeColor="accent1"/>
            </w:tcBorders>
            <w:shd w:val="clear" w:color="auto" w:fill="4D7955" w:themeFill="accent1"/>
          </w:tcPr>
          <w:p w:rsidR="00844698" w:rsidRPr="0056435D" w:rsidRDefault="00844698" w:rsidP="00BA6E25">
            <w:pPr>
              <w:pStyle w:val="Tabellrubrikvnsterstlld"/>
              <w:spacing w:before="0"/>
              <w:rPr>
                <w:color w:val="F4EFD7"/>
              </w:rPr>
            </w:pPr>
            <w:r>
              <w:rPr>
                <w:color w:val="F4EFD7"/>
              </w:rPr>
              <w:t xml:space="preserve">Aktiviteter </w:t>
            </w:r>
            <w:proofErr w:type="gramStart"/>
            <w:r w:rsidRPr="00AE6D44">
              <w:rPr>
                <w:b w:val="0"/>
                <w:bCs w:val="0"/>
                <w:color w:val="F4EFD7"/>
                <w:sz w:val="18"/>
                <w:szCs w:val="18"/>
              </w:rPr>
              <w:t>—</w:t>
            </w:r>
            <w:proofErr w:type="gramEnd"/>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844698" w:rsidRPr="0064271A" w:rsidRDefault="00844698" w:rsidP="00BA6E25">
            <w:pPr>
              <w:pStyle w:val="Faktabrdtext"/>
              <w:rPr>
                <w:b/>
                <w:bCs/>
              </w:rPr>
            </w:pPr>
            <w:r w:rsidRPr="0064271A">
              <w:rPr>
                <w:b/>
                <w:bCs/>
              </w:rPr>
              <w:t>Kommentar</w:t>
            </w:r>
          </w:p>
        </w:tc>
      </w:tr>
      <w:tr w:rsidR="00844698" w:rsidTr="00BA6E25">
        <w:trPr>
          <w:trHeight w:val="32"/>
        </w:trPr>
        <w:tc>
          <w:tcPr>
            <w:tcW w:w="4392" w:type="dxa"/>
            <w:tcBorders>
              <w:top w:val="single" w:sz="18" w:space="0" w:color="4D7955" w:themeColor="accent1"/>
            </w:tcBorders>
            <w:shd w:val="clear" w:color="auto" w:fill="D8E6DB" w:themeFill="accent1" w:themeFillTint="33"/>
          </w:tcPr>
          <w:p w:rsidR="00844698" w:rsidRDefault="00C5452A" w:rsidP="00C5452A">
            <w:pPr>
              <w:pStyle w:val="Faktabrdtext"/>
            </w:pPr>
            <w:r>
              <w:t>Ombud i utbildning gör klart sin utbildning</w:t>
            </w:r>
          </w:p>
        </w:tc>
        <w:tc>
          <w:tcPr>
            <w:tcW w:w="1730" w:type="dxa"/>
            <w:tcBorders>
              <w:top w:val="single" w:sz="18" w:space="0" w:color="4D7955" w:themeColor="accent1"/>
            </w:tcBorders>
            <w:shd w:val="clear" w:color="auto" w:fill="D8E6DB" w:themeFill="accent1" w:themeFillTint="33"/>
          </w:tcPr>
          <w:p w:rsidR="00844698" w:rsidRDefault="00C5452A" w:rsidP="00360539">
            <w:pPr>
              <w:pStyle w:val="Faktabrdtext"/>
            </w:pPr>
            <w:r>
              <w:t>VT 202</w:t>
            </w:r>
            <w:r w:rsidR="00360539">
              <w:t>6</w:t>
            </w:r>
          </w:p>
        </w:tc>
        <w:tc>
          <w:tcPr>
            <w:tcW w:w="3062" w:type="dxa"/>
            <w:tcBorders>
              <w:top w:val="single" w:sz="18" w:space="0" w:color="4D7955" w:themeColor="accent1"/>
            </w:tcBorders>
            <w:shd w:val="clear" w:color="auto" w:fill="D8E6DB" w:themeFill="accent1" w:themeFillTint="33"/>
          </w:tcPr>
          <w:p w:rsidR="00844698" w:rsidRDefault="00C5452A" w:rsidP="00BA6E25">
            <w:pPr>
              <w:pStyle w:val="Faktabrdtext"/>
            </w:pPr>
            <w:r>
              <w:t>AO och SO</w:t>
            </w:r>
            <w:r w:rsidR="00360539">
              <w:t xml:space="preserve"> </w:t>
            </w:r>
          </w:p>
        </w:tc>
        <w:tc>
          <w:tcPr>
            <w:tcW w:w="3061" w:type="dxa"/>
            <w:tcBorders>
              <w:top w:val="single" w:sz="18" w:space="0" w:color="4D7955" w:themeColor="accent1"/>
            </w:tcBorders>
            <w:shd w:val="clear" w:color="auto" w:fill="D8E6DB" w:themeFill="accent1" w:themeFillTint="33"/>
          </w:tcPr>
          <w:p w:rsidR="00844698" w:rsidRDefault="00C5452A" w:rsidP="00BA6E25">
            <w:pPr>
              <w:pStyle w:val="Faktabrdtext"/>
            </w:pPr>
            <w:r>
              <w:t xml:space="preserve">Styrelsen följer upp </w:t>
            </w:r>
          </w:p>
        </w:tc>
        <w:tc>
          <w:tcPr>
            <w:tcW w:w="3062" w:type="dxa"/>
            <w:tcBorders>
              <w:top w:val="single" w:sz="18" w:space="0" w:color="4D7955" w:themeColor="accent1"/>
            </w:tcBorders>
            <w:shd w:val="clear" w:color="auto" w:fill="D8E6DB" w:themeFill="accent1" w:themeFillTint="33"/>
          </w:tcPr>
          <w:p w:rsidR="00844698" w:rsidRDefault="00C5452A" w:rsidP="00BA6E25">
            <w:pPr>
              <w:pStyle w:val="Faktabrdtext"/>
            </w:pPr>
            <w:r>
              <w:t>Ombud</w:t>
            </w:r>
            <w:r w:rsidR="00360539">
              <w:t>s</w:t>
            </w:r>
            <w:r>
              <w:t>mugg delas ut när man gått klart alla steg i grundutbildningen.</w:t>
            </w:r>
          </w:p>
        </w:tc>
      </w:tr>
      <w:tr w:rsidR="00844698"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844698" w:rsidRDefault="00C5452A" w:rsidP="00BA6E25">
            <w:pPr>
              <w:pStyle w:val="Faktabrdtext"/>
            </w:pPr>
            <w:r>
              <w:t>Nya ombud påbörjar grundutbildning</w:t>
            </w:r>
          </w:p>
        </w:tc>
        <w:tc>
          <w:tcPr>
            <w:tcW w:w="1730" w:type="dxa"/>
            <w:shd w:val="clear" w:color="auto" w:fill="auto"/>
          </w:tcPr>
          <w:p w:rsidR="00844698" w:rsidRDefault="00C5452A" w:rsidP="00BA6E25">
            <w:pPr>
              <w:pStyle w:val="Faktabrdtext"/>
            </w:pPr>
            <w:r>
              <w:t>Så snart man valts som ombud.</w:t>
            </w:r>
          </w:p>
        </w:tc>
        <w:tc>
          <w:tcPr>
            <w:tcW w:w="3062" w:type="dxa"/>
            <w:shd w:val="clear" w:color="auto" w:fill="auto"/>
          </w:tcPr>
          <w:p w:rsidR="00844698" w:rsidRDefault="00C5452A" w:rsidP="00BA6E25">
            <w:pPr>
              <w:pStyle w:val="Faktabrdtext"/>
            </w:pPr>
            <w:r>
              <w:t>AO och SO</w:t>
            </w:r>
          </w:p>
        </w:tc>
        <w:tc>
          <w:tcPr>
            <w:tcW w:w="3061" w:type="dxa"/>
            <w:shd w:val="clear" w:color="auto" w:fill="auto"/>
          </w:tcPr>
          <w:p w:rsidR="00844698" w:rsidRDefault="00C5452A" w:rsidP="00BA6E25">
            <w:pPr>
              <w:pStyle w:val="Faktabrdtext"/>
            </w:pPr>
            <w:r>
              <w:t>Styrelsen följer upp och peppar till utbildning.</w:t>
            </w:r>
          </w:p>
        </w:tc>
        <w:tc>
          <w:tcPr>
            <w:tcW w:w="3062" w:type="dxa"/>
            <w:shd w:val="clear" w:color="auto" w:fill="auto"/>
          </w:tcPr>
          <w:p w:rsidR="00844698" w:rsidRDefault="00844698" w:rsidP="00BA6E25">
            <w:pPr>
              <w:pStyle w:val="Faktabrdtext"/>
            </w:pPr>
          </w:p>
        </w:tc>
      </w:tr>
      <w:tr w:rsidR="00844698" w:rsidTr="00BA6E25">
        <w:trPr>
          <w:trHeight w:val="32"/>
        </w:trPr>
        <w:tc>
          <w:tcPr>
            <w:tcW w:w="4392" w:type="dxa"/>
            <w:shd w:val="clear" w:color="auto" w:fill="D8E6DB" w:themeFill="accent1" w:themeFillTint="33"/>
          </w:tcPr>
          <w:p w:rsidR="00844698" w:rsidRDefault="00360539" w:rsidP="00BA6E25">
            <w:pPr>
              <w:pStyle w:val="Faktabrdtext"/>
            </w:pPr>
            <w:r>
              <w:t>Utbildning MBL och samverkan</w:t>
            </w:r>
          </w:p>
        </w:tc>
        <w:tc>
          <w:tcPr>
            <w:tcW w:w="1730" w:type="dxa"/>
            <w:shd w:val="clear" w:color="auto" w:fill="D8E6DB" w:themeFill="accent1" w:themeFillTint="33"/>
          </w:tcPr>
          <w:p w:rsidR="00844698" w:rsidRDefault="00360539" w:rsidP="00BA6E25">
            <w:pPr>
              <w:pStyle w:val="Faktabrdtext"/>
            </w:pPr>
            <w:r>
              <w:t>2026</w:t>
            </w:r>
          </w:p>
        </w:tc>
        <w:tc>
          <w:tcPr>
            <w:tcW w:w="3062" w:type="dxa"/>
            <w:shd w:val="clear" w:color="auto" w:fill="D8E6DB" w:themeFill="accent1" w:themeFillTint="33"/>
          </w:tcPr>
          <w:p w:rsidR="00844698" w:rsidRDefault="00360539" w:rsidP="00BA6E25">
            <w:pPr>
              <w:pStyle w:val="Faktabrdtext"/>
            </w:pPr>
            <w:r>
              <w:t>AO och SO</w:t>
            </w:r>
          </w:p>
        </w:tc>
        <w:tc>
          <w:tcPr>
            <w:tcW w:w="3061" w:type="dxa"/>
            <w:shd w:val="clear" w:color="auto" w:fill="D8E6DB" w:themeFill="accent1" w:themeFillTint="33"/>
          </w:tcPr>
          <w:p w:rsidR="00844698" w:rsidRDefault="007A6131" w:rsidP="00BA6E25">
            <w:pPr>
              <w:pStyle w:val="Faktabrdtext"/>
            </w:pPr>
            <w:r>
              <w:t xml:space="preserve">FO kontaktar Sjövall för planering av dag. </w:t>
            </w:r>
          </w:p>
        </w:tc>
        <w:tc>
          <w:tcPr>
            <w:tcW w:w="3062" w:type="dxa"/>
            <w:shd w:val="clear" w:color="auto" w:fill="D8E6DB" w:themeFill="accent1" w:themeFillTint="33"/>
          </w:tcPr>
          <w:p w:rsidR="00844698" w:rsidRDefault="00844698" w:rsidP="00BA6E25">
            <w:pPr>
              <w:pStyle w:val="Faktabrdtext"/>
            </w:pPr>
          </w:p>
        </w:tc>
      </w:tr>
    </w:tbl>
    <w:p w:rsidR="00844698" w:rsidRPr="00975D2B" w:rsidRDefault="00844698" w:rsidP="00844698">
      <w:pPr>
        <w:pStyle w:val="Ingetavstnd"/>
        <w:rPr>
          <w:sz w:val="4"/>
          <w:szCs w:val="4"/>
        </w:rPr>
      </w:pPr>
      <w:r w:rsidRPr="00975D2B">
        <w:rPr>
          <w:sz w:val="4"/>
          <w:szCs w:val="4"/>
        </w:rPr>
        <w:br w:type="page"/>
      </w:r>
    </w:p>
    <w:p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 xml:space="preserve">ng genom </w:t>
      </w:r>
      <w:proofErr w:type="gramStart"/>
      <w:r w:rsidR="008D7CE4">
        <w:t>att:</w:t>
      </w:r>
      <w:r w:rsidR="00707A16" w:rsidRPr="00707A16">
        <w:rPr>
          <w:bCs/>
        </w:rPr>
        <w:t xml:space="preserve"> </w:t>
      </w:r>
      <w:r w:rsidR="005575C2">
        <w:t xml:space="preserve">                              a</w:t>
      </w:r>
      <w:proofErr w:type="gramEnd"/>
      <w:r w:rsidR="005575C2">
        <w:t xml:space="preserve">) påverka politiken lokalt och nationellt                                                                                                                             b) </w:t>
      </w:r>
      <w:r w:rsidR="00881976">
        <w:t>teckna nationella och lokala kollektivavtal samt förhandla och samverka med arbetsgivarparten</w:t>
      </w:r>
      <w:r w:rsidR="000A1A31">
        <w:t xml:space="preserve">. </w:t>
      </w:r>
    </w:p>
    <w:p w:rsidR="000A1A31" w:rsidRPr="000A1A31" w:rsidRDefault="000A1A31" w:rsidP="000A1A31"/>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762145">
        <w:tc>
          <w:tcPr>
            <w:tcW w:w="15307" w:type="dxa"/>
            <w:shd w:val="clear" w:color="auto" w:fill="D8E6DB" w:themeFill="accent1" w:themeFillTint="33"/>
          </w:tcPr>
          <w:p w:rsidR="00762145" w:rsidRPr="003A2269" w:rsidRDefault="00762145">
            <w:pPr>
              <w:pStyle w:val="Faktabrdtext"/>
              <w:rPr>
                <w:bCs/>
                <w:sz w:val="20"/>
                <w:szCs w:val="20"/>
              </w:rPr>
            </w:pPr>
            <w:r w:rsidRPr="003A2269">
              <w:rPr>
                <w:b/>
                <w:sz w:val="20"/>
                <w:szCs w:val="20"/>
              </w:rPr>
              <w:t>Utgå från dessa frågeställningar:</w:t>
            </w:r>
            <w:r w:rsidRPr="003A2269">
              <w:rPr>
                <w:bCs/>
                <w:sz w:val="20"/>
                <w:szCs w:val="20"/>
              </w:rPr>
              <w:t xml:space="preserve"> </w:t>
            </w:r>
          </w:p>
          <w:p w:rsidR="00762145" w:rsidRPr="003A2269" w:rsidRDefault="00762145" w:rsidP="00762145">
            <w:pPr>
              <w:pStyle w:val="Faktapunktlista"/>
              <w:rPr>
                <w:sz w:val="20"/>
                <w:szCs w:val="20"/>
              </w:rPr>
            </w:pPr>
            <w:r w:rsidRPr="003A2269">
              <w:rPr>
                <w:sz w:val="20"/>
                <w:szCs w:val="20"/>
              </w:rPr>
              <w:t xml:space="preserve">Beskriv hur det önskade läget ser ut kopplat till målet. </w:t>
            </w:r>
          </w:p>
          <w:p w:rsidR="00762145" w:rsidRPr="003A2269" w:rsidRDefault="00762145" w:rsidP="00762145">
            <w:pPr>
              <w:pStyle w:val="Faktapunktlista"/>
              <w:rPr>
                <w:sz w:val="20"/>
                <w:szCs w:val="20"/>
              </w:rPr>
            </w:pPr>
            <w:r w:rsidRPr="003A2269">
              <w:rPr>
                <w:sz w:val="20"/>
                <w:szCs w:val="20"/>
              </w:rPr>
              <w:t xml:space="preserve">Beskriv vilka strategier som föreningen kommer använda sig av för att nå det önskade läget. </w:t>
            </w:r>
          </w:p>
          <w:p w:rsidR="00762145" w:rsidRPr="009D040F" w:rsidRDefault="00762145" w:rsidP="00762145">
            <w:pPr>
              <w:pStyle w:val="Faktapunktlista"/>
            </w:pPr>
            <w:r w:rsidRPr="003A2269">
              <w:rPr>
                <w:sz w:val="20"/>
                <w:szCs w:val="20"/>
              </w:rPr>
              <w:t>Fundera om det finns några hinder för att nå det önskade läget</w:t>
            </w:r>
            <w:r w:rsidR="00566FC2" w:rsidRPr="003A2269">
              <w:rPr>
                <w:sz w:val="20"/>
                <w:szCs w:val="20"/>
              </w:rPr>
              <w:t>. S</w:t>
            </w:r>
            <w:r w:rsidRPr="003A2269">
              <w:rPr>
                <w:sz w:val="20"/>
                <w:szCs w:val="20"/>
              </w:rPr>
              <w:t>kriv hur ni ska hantera de identifierade hindren.</w:t>
            </w:r>
          </w:p>
        </w:tc>
      </w:tr>
    </w:tbl>
    <w:p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rsidTr="00BA6E25">
        <w:tc>
          <w:tcPr>
            <w:tcW w:w="15307" w:type="dxa"/>
            <w:shd w:val="clear" w:color="auto" w:fill="4D7955" w:themeFill="accent1"/>
          </w:tcPr>
          <w:p w:rsidR="00320BBB" w:rsidRPr="0056435D" w:rsidRDefault="00407A09" w:rsidP="00BA6E25">
            <w:pPr>
              <w:pStyle w:val="Tabellrubrikvnsterstlld"/>
              <w:spacing w:before="0"/>
              <w:rPr>
                <w:color w:val="F4EFD7"/>
              </w:rPr>
            </w:pPr>
            <w:r>
              <w:rPr>
                <w:color w:val="F4EFD7"/>
              </w:rPr>
              <w:t>Föreningens plan</w:t>
            </w:r>
          </w:p>
        </w:tc>
      </w:tr>
      <w:tr w:rsidR="00320BBB"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F369D7" w:rsidRPr="00120FAE" w:rsidRDefault="00F369D7" w:rsidP="00F369D7">
            <w:pPr>
              <w:pStyle w:val="Default"/>
              <w:rPr>
                <w:sz w:val="20"/>
                <w:szCs w:val="20"/>
              </w:rPr>
            </w:pPr>
            <w:r w:rsidRPr="00120FAE">
              <w:rPr>
                <w:sz w:val="20"/>
                <w:szCs w:val="20"/>
              </w:rPr>
              <w:t xml:space="preserve">Vi lärare och förskollärare är den enskilt viktigaste faktorn för kvaliteten i förskola och skola och avgörande för barns och elevers lärande och utveckling. Det är därför av största vikt att vi får bättre förutsättningar att kunna fokusera på vår huvuduppgift, det vill säga undervisning. Vi kommer i vår förening att använda de man kommer fram till i aktuella utredningar och krav i HÖK 25 för att jobba med våra förvaltningschefer och rektorer kring detta – att reglera tiden för vårt uppdrag. </w:t>
            </w:r>
          </w:p>
          <w:p w:rsidR="00747D6C" w:rsidRPr="00120FAE" w:rsidRDefault="00747D6C" w:rsidP="00F369D7">
            <w:pPr>
              <w:pStyle w:val="Default"/>
              <w:rPr>
                <w:sz w:val="20"/>
                <w:szCs w:val="20"/>
              </w:rPr>
            </w:pPr>
          </w:p>
          <w:p w:rsidR="00747D6C" w:rsidRPr="00120FAE" w:rsidRDefault="00747D6C" w:rsidP="00F369D7">
            <w:pPr>
              <w:pStyle w:val="Default"/>
              <w:rPr>
                <w:sz w:val="20"/>
                <w:szCs w:val="20"/>
              </w:rPr>
            </w:pPr>
            <w:r w:rsidRPr="00120FAE">
              <w:rPr>
                <w:sz w:val="20"/>
                <w:szCs w:val="20"/>
              </w:rPr>
              <w:t>Jobba för ökad opinionsbildning lokalt. Påverka våra politiker</w:t>
            </w:r>
            <w:r w:rsidR="007A6131" w:rsidRPr="00120FAE">
              <w:rPr>
                <w:sz w:val="20"/>
                <w:szCs w:val="20"/>
              </w:rPr>
              <w:t>. Förslagsvis använda de påverkanskort som finns på Portalen. Jobba för att få till stånd möten med våra lokala politiker.</w:t>
            </w:r>
          </w:p>
          <w:p w:rsidR="00BA5C84" w:rsidRPr="00120FAE" w:rsidRDefault="00BA5C84" w:rsidP="00BA6E25">
            <w:pPr>
              <w:pStyle w:val="Faktabrdtext"/>
              <w:rPr>
                <w:sz w:val="20"/>
                <w:szCs w:val="20"/>
              </w:rPr>
            </w:pPr>
          </w:p>
          <w:p w:rsidR="00320BBB" w:rsidRPr="009D040F" w:rsidRDefault="00BA5C84" w:rsidP="00120FAE">
            <w:pPr>
              <w:pStyle w:val="Faktabrdtext"/>
            </w:pPr>
            <w:r w:rsidRPr="00120FAE">
              <w:rPr>
                <w:sz w:val="20"/>
                <w:szCs w:val="20"/>
              </w:rPr>
              <w:t xml:space="preserve">Risk-konsekvensanalyser allt viktigare att få till stånd inför stundande omorganisation </w:t>
            </w:r>
            <w:r w:rsidR="007A6131" w:rsidRPr="00120FAE">
              <w:rPr>
                <w:sz w:val="20"/>
                <w:szCs w:val="20"/>
              </w:rPr>
              <w:t xml:space="preserve">av </w:t>
            </w:r>
            <w:r w:rsidR="00120FAE">
              <w:rPr>
                <w:sz w:val="20"/>
                <w:szCs w:val="20"/>
              </w:rPr>
              <w:t>inte enbart grundskolan utan också av att gymnasieskolan mest troligt kommer att byta förvaltning.</w:t>
            </w:r>
          </w:p>
        </w:tc>
      </w:tr>
    </w:tbl>
    <w:p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rsidTr="00BA6E25">
        <w:tc>
          <w:tcPr>
            <w:tcW w:w="15307" w:type="dxa"/>
            <w:gridSpan w:val="5"/>
            <w:tcBorders>
              <w:bottom w:val="single" w:sz="2" w:space="0" w:color="4D7955" w:themeColor="accent1"/>
            </w:tcBorders>
            <w:shd w:val="clear" w:color="auto" w:fill="4D7955" w:themeFill="accent1"/>
          </w:tcPr>
          <w:p w:rsidR="00320BBB" w:rsidRPr="0056435D" w:rsidRDefault="00320BBB" w:rsidP="00BA6E25">
            <w:pPr>
              <w:pStyle w:val="Tabellrubrikvnsterstlld"/>
              <w:spacing w:before="0"/>
              <w:rPr>
                <w:color w:val="F4EFD7"/>
              </w:rPr>
            </w:pPr>
            <w:r>
              <w:rPr>
                <w:color w:val="F4EFD7"/>
              </w:rPr>
              <w:t xml:space="preserve">Aktiviteter </w:t>
            </w:r>
            <w:proofErr w:type="gramStart"/>
            <w:r w:rsidRPr="00AE6D44">
              <w:rPr>
                <w:b w:val="0"/>
                <w:bCs w:val="0"/>
                <w:color w:val="F4EFD7"/>
                <w:sz w:val="18"/>
                <w:szCs w:val="18"/>
              </w:rPr>
              <w:t>—</w:t>
            </w:r>
            <w:proofErr w:type="gramEnd"/>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320BBB" w:rsidRPr="0064271A" w:rsidRDefault="00320BBB" w:rsidP="00BA6E25">
            <w:pPr>
              <w:pStyle w:val="Faktabrdtext"/>
              <w:rPr>
                <w:b/>
                <w:bCs/>
              </w:rPr>
            </w:pPr>
            <w:r w:rsidRPr="0064271A">
              <w:rPr>
                <w:b/>
                <w:bCs/>
              </w:rPr>
              <w:t>Kommentar</w:t>
            </w:r>
          </w:p>
        </w:tc>
      </w:tr>
      <w:tr w:rsidR="00320BBB" w:rsidTr="00BA6E25">
        <w:trPr>
          <w:trHeight w:val="32"/>
        </w:trPr>
        <w:tc>
          <w:tcPr>
            <w:tcW w:w="4392" w:type="dxa"/>
            <w:tcBorders>
              <w:top w:val="single" w:sz="18" w:space="0" w:color="4D7955" w:themeColor="accent1"/>
            </w:tcBorders>
            <w:shd w:val="clear" w:color="auto" w:fill="D8E6DB" w:themeFill="accent1" w:themeFillTint="33"/>
          </w:tcPr>
          <w:p w:rsidR="00747D6C" w:rsidRDefault="00747D6C" w:rsidP="00747D6C">
            <w:pPr>
              <w:pStyle w:val="Default"/>
              <w:rPr>
                <w:sz w:val="18"/>
                <w:szCs w:val="18"/>
              </w:rPr>
            </w:pPr>
            <w:r>
              <w:rPr>
                <w:sz w:val="18"/>
                <w:szCs w:val="18"/>
              </w:rPr>
              <w:t>Träff med förvaltningschefer</w:t>
            </w:r>
            <w:r w:rsidR="007A6131">
              <w:rPr>
                <w:sz w:val="18"/>
                <w:szCs w:val="18"/>
              </w:rPr>
              <w:t>na kring metodstöd tjänst</w:t>
            </w:r>
            <w:r>
              <w:rPr>
                <w:sz w:val="18"/>
                <w:szCs w:val="18"/>
              </w:rPr>
              <w:t xml:space="preserve">efördelning samt filmvisning om samverkan kring tjänstefördelningen. </w:t>
            </w:r>
          </w:p>
          <w:p w:rsidR="00320BBB" w:rsidRDefault="00320BBB" w:rsidP="00BA6E25">
            <w:pPr>
              <w:pStyle w:val="Faktabrdtext"/>
            </w:pPr>
          </w:p>
        </w:tc>
        <w:tc>
          <w:tcPr>
            <w:tcW w:w="1730" w:type="dxa"/>
            <w:tcBorders>
              <w:top w:val="single" w:sz="18" w:space="0" w:color="4D7955" w:themeColor="accent1"/>
            </w:tcBorders>
            <w:shd w:val="clear" w:color="auto" w:fill="D8E6DB" w:themeFill="accent1" w:themeFillTint="33"/>
          </w:tcPr>
          <w:p w:rsidR="00320BBB" w:rsidRDefault="00747D6C" w:rsidP="00BA6E25">
            <w:pPr>
              <w:pStyle w:val="Faktabrdtext"/>
            </w:pPr>
            <w:r>
              <w:t>Q1</w:t>
            </w:r>
          </w:p>
        </w:tc>
        <w:tc>
          <w:tcPr>
            <w:tcW w:w="3062" w:type="dxa"/>
            <w:tcBorders>
              <w:top w:val="single" w:sz="18" w:space="0" w:color="4D7955" w:themeColor="accent1"/>
            </w:tcBorders>
            <w:shd w:val="clear" w:color="auto" w:fill="D8E6DB" w:themeFill="accent1" w:themeFillTint="33"/>
          </w:tcPr>
          <w:p w:rsidR="00320BBB" w:rsidRDefault="00BD6A86" w:rsidP="00BD6A86">
            <w:pPr>
              <w:pStyle w:val="Faktabrdtext"/>
            </w:pPr>
            <w:r>
              <w:t xml:space="preserve">FO </w:t>
            </w:r>
          </w:p>
        </w:tc>
        <w:tc>
          <w:tcPr>
            <w:tcW w:w="3061" w:type="dxa"/>
            <w:tcBorders>
              <w:top w:val="single" w:sz="18" w:space="0" w:color="4D7955" w:themeColor="accent1"/>
            </w:tcBorders>
            <w:shd w:val="clear" w:color="auto" w:fill="D8E6DB" w:themeFill="accent1" w:themeFillTint="33"/>
          </w:tcPr>
          <w:p w:rsidR="00320BBB" w:rsidRDefault="00747D6C" w:rsidP="00BA6E25">
            <w:pPr>
              <w:pStyle w:val="Faktabrdtext"/>
            </w:pPr>
            <w:r>
              <w:t>Samverkansprotokoll</w:t>
            </w:r>
          </w:p>
        </w:tc>
        <w:tc>
          <w:tcPr>
            <w:tcW w:w="3062" w:type="dxa"/>
            <w:tcBorders>
              <w:top w:val="single" w:sz="18" w:space="0" w:color="4D7955" w:themeColor="accent1"/>
            </w:tcBorders>
            <w:shd w:val="clear" w:color="auto" w:fill="D8E6DB" w:themeFill="accent1" w:themeFillTint="33"/>
          </w:tcPr>
          <w:p w:rsidR="00320BBB" w:rsidRDefault="00747D6C" w:rsidP="00BA6E25">
            <w:pPr>
              <w:pStyle w:val="Faktabrdtext"/>
            </w:pPr>
            <w:r>
              <w:t>Metodstöd Sveriges Lärare</w:t>
            </w:r>
          </w:p>
          <w:p w:rsidR="00747D6C" w:rsidRDefault="00747D6C" w:rsidP="00BA6E25">
            <w:pPr>
              <w:pStyle w:val="Faktabrdtext"/>
            </w:pPr>
            <w:r>
              <w:t>Kompetensförsörjning Skola</w:t>
            </w:r>
          </w:p>
        </w:tc>
      </w:tr>
      <w:tr w:rsidR="00320BBB"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320BBB" w:rsidRDefault="00747D6C" w:rsidP="00BA6E25">
            <w:pPr>
              <w:pStyle w:val="Faktabrdtext"/>
            </w:pPr>
            <w:r>
              <w:t>Påverkanskort</w:t>
            </w:r>
            <w:r w:rsidR="007E0140">
              <w:t xml:space="preserve"> och broschyr</w:t>
            </w:r>
            <w:r>
              <w:t xml:space="preserve"> till politikerna i BKU samt KS</w:t>
            </w:r>
          </w:p>
        </w:tc>
        <w:tc>
          <w:tcPr>
            <w:tcW w:w="1730" w:type="dxa"/>
            <w:shd w:val="clear" w:color="auto" w:fill="auto"/>
          </w:tcPr>
          <w:p w:rsidR="00320BBB" w:rsidRDefault="00747D6C" w:rsidP="00BA6E25">
            <w:pPr>
              <w:pStyle w:val="Faktabrdtext"/>
            </w:pPr>
            <w:r>
              <w:t>Q1-Q2</w:t>
            </w:r>
          </w:p>
        </w:tc>
        <w:tc>
          <w:tcPr>
            <w:tcW w:w="3062" w:type="dxa"/>
            <w:shd w:val="clear" w:color="auto" w:fill="auto"/>
          </w:tcPr>
          <w:p w:rsidR="00320BBB" w:rsidRDefault="00747D6C" w:rsidP="00BA6E25">
            <w:pPr>
              <w:pStyle w:val="Faktabrdtext"/>
            </w:pPr>
            <w:r>
              <w:t>Styrelsen</w:t>
            </w:r>
          </w:p>
        </w:tc>
        <w:tc>
          <w:tcPr>
            <w:tcW w:w="3061" w:type="dxa"/>
            <w:shd w:val="clear" w:color="auto" w:fill="auto"/>
          </w:tcPr>
          <w:p w:rsidR="00320BBB" w:rsidRDefault="00320BBB" w:rsidP="00BA6E25">
            <w:pPr>
              <w:pStyle w:val="Faktabrdtext"/>
            </w:pPr>
          </w:p>
        </w:tc>
        <w:tc>
          <w:tcPr>
            <w:tcW w:w="3062" w:type="dxa"/>
            <w:shd w:val="clear" w:color="auto" w:fill="auto"/>
          </w:tcPr>
          <w:p w:rsidR="00320BBB" w:rsidRDefault="00320BBB" w:rsidP="00BA6E25">
            <w:pPr>
              <w:pStyle w:val="Faktabrdtext"/>
            </w:pPr>
          </w:p>
        </w:tc>
      </w:tr>
      <w:tr w:rsidR="00320BBB" w:rsidTr="00BA6E25">
        <w:trPr>
          <w:trHeight w:val="32"/>
        </w:trPr>
        <w:tc>
          <w:tcPr>
            <w:tcW w:w="4392" w:type="dxa"/>
            <w:shd w:val="clear" w:color="auto" w:fill="D8E6DB" w:themeFill="accent1" w:themeFillTint="33"/>
          </w:tcPr>
          <w:p w:rsidR="00320BBB" w:rsidRDefault="00BD6A86" w:rsidP="00BA6E25">
            <w:pPr>
              <w:pStyle w:val="Faktabrdtext"/>
            </w:pPr>
            <w:proofErr w:type="spellStart"/>
            <w:r>
              <w:lastRenderedPageBreak/>
              <w:t>Förskoleutredning</w:t>
            </w:r>
            <w:proofErr w:type="spellEnd"/>
            <w:r>
              <w:t xml:space="preserve"> kring barn-/elevgruppers storlek </w:t>
            </w:r>
          </w:p>
        </w:tc>
        <w:tc>
          <w:tcPr>
            <w:tcW w:w="1730" w:type="dxa"/>
            <w:shd w:val="clear" w:color="auto" w:fill="D8E6DB" w:themeFill="accent1" w:themeFillTint="33"/>
          </w:tcPr>
          <w:p w:rsidR="00320BBB" w:rsidRDefault="007A6131" w:rsidP="00BA6E25">
            <w:pPr>
              <w:pStyle w:val="Faktabrdtext"/>
            </w:pPr>
            <w:r>
              <w:t>2026</w:t>
            </w:r>
          </w:p>
        </w:tc>
        <w:tc>
          <w:tcPr>
            <w:tcW w:w="3062" w:type="dxa"/>
            <w:shd w:val="clear" w:color="auto" w:fill="D8E6DB" w:themeFill="accent1" w:themeFillTint="33"/>
          </w:tcPr>
          <w:p w:rsidR="00320BBB" w:rsidRDefault="00BD6A86" w:rsidP="00BA6E25">
            <w:pPr>
              <w:pStyle w:val="Faktabrdtext"/>
            </w:pPr>
            <w:r>
              <w:t xml:space="preserve">Styrelsen lyfter resultatet med förvaltningschef </w:t>
            </w:r>
          </w:p>
        </w:tc>
        <w:tc>
          <w:tcPr>
            <w:tcW w:w="3061" w:type="dxa"/>
            <w:shd w:val="clear" w:color="auto" w:fill="D8E6DB" w:themeFill="accent1" w:themeFillTint="33"/>
          </w:tcPr>
          <w:p w:rsidR="00320BBB" w:rsidRDefault="00320BBB" w:rsidP="00BA6E25">
            <w:pPr>
              <w:pStyle w:val="Faktabrdtext"/>
            </w:pPr>
          </w:p>
        </w:tc>
        <w:tc>
          <w:tcPr>
            <w:tcW w:w="3062" w:type="dxa"/>
            <w:shd w:val="clear" w:color="auto" w:fill="D8E6DB" w:themeFill="accent1" w:themeFillTint="33"/>
          </w:tcPr>
          <w:p w:rsidR="00320BBB" w:rsidRDefault="00320BBB" w:rsidP="00BA6E25">
            <w:pPr>
              <w:pStyle w:val="Faktabrdtext"/>
            </w:pPr>
          </w:p>
        </w:tc>
      </w:tr>
    </w:tbl>
    <w:p w:rsidR="00320BBB" w:rsidRPr="00975D2B" w:rsidRDefault="00320BBB" w:rsidP="00320BBB">
      <w:pPr>
        <w:pStyle w:val="Ingetavstnd"/>
        <w:rPr>
          <w:sz w:val="4"/>
          <w:szCs w:val="4"/>
        </w:rPr>
      </w:pPr>
      <w:r w:rsidRPr="00975D2B">
        <w:rPr>
          <w:sz w:val="4"/>
          <w:szCs w:val="4"/>
        </w:rPr>
        <w:br w:type="page"/>
      </w:r>
      <w:bookmarkStart w:id="0" w:name="_GoBack"/>
      <w:bookmarkEnd w:id="0"/>
    </w:p>
    <w:p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rsidTr="00BA6E25">
        <w:tc>
          <w:tcPr>
            <w:tcW w:w="15307" w:type="dxa"/>
            <w:shd w:val="clear" w:color="auto" w:fill="4D7955" w:themeFill="accent1"/>
          </w:tcPr>
          <w:p w:rsidR="000966FA" w:rsidRPr="0056435D" w:rsidRDefault="006A0CB6" w:rsidP="00BA6E25">
            <w:pPr>
              <w:pStyle w:val="Tabellrubrikvnsterstlld"/>
              <w:spacing w:before="0"/>
              <w:rPr>
                <w:color w:val="F4EFD7"/>
              </w:rPr>
            </w:pPr>
            <w:r>
              <w:rPr>
                <w:color w:val="F4EFD7"/>
              </w:rPr>
              <w:t>Föreningens plan</w:t>
            </w:r>
          </w:p>
        </w:tc>
      </w:tr>
      <w:tr w:rsidR="000966FA"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0966FA" w:rsidRPr="009D040F" w:rsidRDefault="00120FAE" w:rsidP="00BA6E25">
            <w:pPr>
              <w:pStyle w:val="Faktabrdtext"/>
            </w:pPr>
            <w:r>
              <w:rPr>
                <w:sz w:val="20"/>
                <w:szCs w:val="20"/>
              </w:rPr>
              <w:t xml:space="preserve">Jobba på att öka medlemsnyttan genom att anordna aktiviteter som lockar till </w:t>
            </w:r>
            <w:proofErr w:type="spellStart"/>
            <w:r>
              <w:rPr>
                <w:sz w:val="20"/>
                <w:szCs w:val="20"/>
              </w:rPr>
              <w:t>deltagand</w:t>
            </w:r>
            <w:proofErr w:type="spellEnd"/>
            <w:r>
              <w:rPr>
                <w:sz w:val="20"/>
                <w:szCs w:val="20"/>
              </w:rPr>
              <w:t xml:space="preserve">. </w:t>
            </w:r>
          </w:p>
        </w:tc>
      </w:tr>
    </w:tbl>
    <w:p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rsidTr="00BA6E25">
        <w:tc>
          <w:tcPr>
            <w:tcW w:w="15307" w:type="dxa"/>
            <w:gridSpan w:val="5"/>
            <w:tcBorders>
              <w:bottom w:val="single" w:sz="2" w:space="0" w:color="4D7955" w:themeColor="accent1"/>
            </w:tcBorders>
            <w:shd w:val="clear" w:color="auto" w:fill="4D7955" w:themeFill="accent1"/>
          </w:tcPr>
          <w:p w:rsidR="000966FA" w:rsidRPr="0056435D" w:rsidRDefault="000966FA" w:rsidP="00BA6E25">
            <w:pPr>
              <w:pStyle w:val="Tabellrubrikvnsterstlld"/>
              <w:spacing w:before="0"/>
              <w:rPr>
                <w:color w:val="F4EFD7"/>
              </w:rPr>
            </w:pPr>
            <w:r>
              <w:rPr>
                <w:color w:val="F4EFD7"/>
              </w:rPr>
              <w:t xml:space="preserve">Aktiviteter </w:t>
            </w:r>
            <w:proofErr w:type="gramStart"/>
            <w:r w:rsidRPr="00AE6D44">
              <w:rPr>
                <w:b w:val="0"/>
                <w:bCs w:val="0"/>
                <w:color w:val="F4EFD7"/>
                <w:sz w:val="18"/>
                <w:szCs w:val="18"/>
              </w:rPr>
              <w:t>—</w:t>
            </w:r>
            <w:proofErr w:type="gramEnd"/>
            <w:r w:rsidRPr="00AE6D44">
              <w:rPr>
                <w:b w:val="0"/>
                <w:bCs w:val="0"/>
                <w:color w:val="F4EFD7"/>
                <w:sz w:val="18"/>
                <w:szCs w:val="18"/>
              </w:rPr>
              <w:t xml:space="preserve">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rsidR="000966FA" w:rsidRPr="0064271A" w:rsidRDefault="000966FA" w:rsidP="00BA6E25">
            <w:pPr>
              <w:pStyle w:val="Faktabrdtext"/>
              <w:rPr>
                <w:b/>
                <w:bCs/>
              </w:rPr>
            </w:pPr>
            <w:r w:rsidRPr="0064271A">
              <w:rPr>
                <w:b/>
                <w:bCs/>
              </w:rPr>
              <w:t>Kommentar</w:t>
            </w:r>
          </w:p>
        </w:tc>
      </w:tr>
      <w:tr w:rsidR="000966FA" w:rsidTr="00BA6E25">
        <w:trPr>
          <w:trHeight w:val="32"/>
        </w:trPr>
        <w:tc>
          <w:tcPr>
            <w:tcW w:w="4392" w:type="dxa"/>
            <w:tcBorders>
              <w:top w:val="single" w:sz="18" w:space="0" w:color="4D7955" w:themeColor="accent1"/>
            </w:tcBorders>
            <w:shd w:val="clear" w:color="auto" w:fill="D8E6DB" w:themeFill="accent1" w:themeFillTint="33"/>
          </w:tcPr>
          <w:p w:rsidR="000966FA" w:rsidRDefault="00120FAE" w:rsidP="00BA6E25">
            <w:pPr>
              <w:pStyle w:val="Faktabrdtext"/>
            </w:pPr>
            <w:proofErr w:type="spellStart"/>
            <w:r>
              <w:t>Bokkväll</w:t>
            </w:r>
            <w:proofErr w:type="spellEnd"/>
            <w:r>
              <w:t xml:space="preserve"> </w:t>
            </w:r>
          </w:p>
        </w:tc>
        <w:tc>
          <w:tcPr>
            <w:tcW w:w="1730" w:type="dxa"/>
            <w:tcBorders>
              <w:top w:val="single" w:sz="18" w:space="0" w:color="4D7955" w:themeColor="accent1"/>
            </w:tcBorders>
            <w:shd w:val="clear" w:color="auto" w:fill="D8E6DB" w:themeFill="accent1" w:themeFillTint="33"/>
          </w:tcPr>
          <w:p w:rsidR="000966FA" w:rsidRDefault="00120FAE" w:rsidP="00BA6E25">
            <w:pPr>
              <w:pStyle w:val="Faktabrdtext"/>
            </w:pPr>
            <w:r>
              <w:t>En under VT och en under HT.</w:t>
            </w:r>
          </w:p>
        </w:tc>
        <w:tc>
          <w:tcPr>
            <w:tcW w:w="3062" w:type="dxa"/>
            <w:tcBorders>
              <w:top w:val="single" w:sz="18" w:space="0" w:color="4D7955" w:themeColor="accent1"/>
            </w:tcBorders>
            <w:shd w:val="clear" w:color="auto" w:fill="D8E6DB" w:themeFill="accent1" w:themeFillTint="33"/>
          </w:tcPr>
          <w:p w:rsidR="000966FA" w:rsidRDefault="00120FAE" w:rsidP="00BA6E25">
            <w:pPr>
              <w:pStyle w:val="Faktabrdtext"/>
            </w:pPr>
            <w:r>
              <w:t>Styrelsen ordnar</w:t>
            </w:r>
          </w:p>
        </w:tc>
        <w:tc>
          <w:tcPr>
            <w:tcW w:w="3061" w:type="dxa"/>
            <w:tcBorders>
              <w:top w:val="single" w:sz="18" w:space="0" w:color="4D7955" w:themeColor="accent1"/>
            </w:tcBorders>
            <w:shd w:val="clear" w:color="auto" w:fill="D8E6DB" w:themeFill="accent1" w:themeFillTint="33"/>
          </w:tcPr>
          <w:p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rsidR="000966FA" w:rsidRDefault="000966FA" w:rsidP="00BA6E25">
            <w:pPr>
              <w:pStyle w:val="Faktabrdtext"/>
            </w:pPr>
          </w:p>
        </w:tc>
      </w:tr>
      <w:tr w:rsidR="000966FA"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rsidR="000966FA" w:rsidRDefault="000966FA" w:rsidP="00BA6E25">
            <w:pPr>
              <w:pStyle w:val="Faktabrdtext"/>
            </w:pPr>
          </w:p>
        </w:tc>
        <w:tc>
          <w:tcPr>
            <w:tcW w:w="1730" w:type="dxa"/>
            <w:shd w:val="clear" w:color="auto" w:fill="auto"/>
          </w:tcPr>
          <w:p w:rsidR="000966FA" w:rsidRDefault="000966FA" w:rsidP="00BA6E25">
            <w:pPr>
              <w:pStyle w:val="Faktabrdtext"/>
            </w:pPr>
          </w:p>
        </w:tc>
        <w:tc>
          <w:tcPr>
            <w:tcW w:w="3062" w:type="dxa"/>
            <w:shd w:val="clear" w:color="auto" w:fill="auto"/>
          </w:tcPr>
          <w:p w:rsidR="000966FA" w:rsidRDefault="000966FA" w:rsidP="00BA6E25">
            <w:pPr>
              <w:pStyle w:val="Faktabrdtext"/>
            </w:pPr>
          </w:p>
        </w:tc>
        <w:tc>
          <w:tcPr>
            <w:tcW w:w="3061" w:type="dxa"/>
            <w:shd w:val="clear" w:color="auto" w:fill="auto"/>
          </w:tcPr>
          <w:p w:rsidR="000966FA" w:rsidRDefault="000966FA" w:rsidP="00BA6E25">
            <w:pPr>
              <w:pStyle w:val="Faktabrdtext"/>
            </w:pPr>
          </w:p>
        </w:tc>
        <w:tc>
          <w:tcPr>
            <w:tcW w:w="3062" w:type="dxa"/>
            <w:shd w:val="clear" w:color="auto" w:fill="auto"/>
          </w:tcPr>
          <w:p w:rsidR="000966FA" w:rsidRDefault="000966FA" w:rsidP="00BA6E25">
            <w:pPr>
              <w:pStyle w:val="Faktabrdtext"/>
            </w:pPr>
          </w:p>
        </w:tc>
      </w:tr>
      <w:tr w:rsidR="000966FA" w:rsidTr="00BA6E25">
        <w:trPr>
          <w:trHeight w:val="32"/>
        </w:trPr>
        <w:tc>
          <w:tcPr>
            <w:tcW w:w="4392" w:type="dxa"/>
            <w:shd w:val="clear" w:color="auto" w:fill="D8E6DB" w:themeFill="accent1" w:themeFillTint="33"/>
          </w:tcPr>
          <w:p w:rsidR="000966FA" w:rsidRDefault="000966FA" w:rsidP="00BA6E25">
            <w:pPr>
              <w:pStyle w:val="Faktabrdtext"/>
            </w:pPr>
          </w:p>
        </w:tc>
        <w:tc>
          <w:tcPr>
            <w:tcW w:w="1730" w:type="dxa"/>
            <w:shd w:val="clear" w:color="auto" w:fill="D8E6DB" w:themeFill="accent1" w:themeFillTint="33"/>
          </w:tcPr>
          <w:p w:rsidR="000966FA" w:rsidRDefault="000966FA" w:rsidP="00BA6E25">
            <w:pPr>
              <w:pStyle w:val="Faktabrdtext"/>
            </w:pPr>
          </w:p>
        </w:tc>
        <w:tc>
          <w:tcPr>
            <w:tcW w:w="3062" w:type="dxa"/>
            <w:shd w:val="clear" w:color="auto" w:fill="D8E6DB" w:themeFill="accent1" w:themeFillTint="33"/>
          </w:tcPr>
          <w:p w:rsidR="000966FA" w:rsidRDefault="000966FA" w:rsidP="00BA6E25">
            <w:pPr>
              <w:pStyle w:val="Faktabrdtext"/>
            </w:pPr>
          </w:p>
        </w:tc>
        <w:tc>
          <w:tcPr>
            <w:tcW w:w="3061" w:type="dxa"/>
            <w:shd w:val="clear" w:color="auto" w:fill="D8E6DB" w:themeFill="accent1" w:themeFillTint="33"/>
          </w:tcPr>
          <w:p w:rsidR="000966FA" w:rsidRDefault="000966FA" w:rsidP="00BA6E25">
            <w:pPr>
              <w:pStyle w:val="Faktabrdtext"/>
            </w:pPr>
          </w:p>
        </w:tc>
        <w:tc>
          <w:tcPr>
            <w:tcW w:w="3062" w:type="dxa"/>
            <w:shd w:val="clear" w:color="auto" w:fill="D8E6DB" w:themeFill="accent1" w:themeFillTint="33"/>
          </w:tcPr>
          <w:p w:rsidR="000966FA" w:rsidRDefault="000966FA" w:rsidP="00BA6E25">
            <w:pPr>
              <w:pStyle w:val="Faktabrdtext"/>
            </w:pPr>
          </w:p>
        </w:tc>
      </w:tr>
    </w:tbl>
    <w:p w:rsidR="00765DE9" w:rsidRDefault="00765DE9" w:rsidP="000966FA">
      <w:pPr>
        <w:pStyle w:val="Ingetavstnd"/>
        <w:rPr>
          <w:sz w:val="4"/>
          <w:szCs w:val="4"/>
        </w:rPr>
      </w:pPr>
    </w:p>
    <w:p w:rsidR="00765DE9" w:rsidRDefault="00765DE9" w:rsidP="00971D4E">
      <w:pPr>
        <w:pStyle w:val="Faktabrdtext"/>
      </w:pPr>
    </w:p>
    <w:p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rsidTr="00BA6E25">
        <w:tc>
          <w:tcPr>
            <w:tcW w:w="15307" w:type="dxa"/>
            <w:shd w:val="clear" w:color="auto" w:fill="4D7955" w:themeFill="accent1"/>
          </w:tcPr>
          <w:p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w:t>
            </w:r>
            <w:proofErr w:type="gramStart"/>
            <w:r w:rsidRPr="00DE1775">
              <w:rPr>
                <w:b w:val="0"/>
                <w:bCs w:val="0"/>
                <w:color w:val="F4EFD7"/>
                <w:sz w:val="18"/>
                <w:szCs w:val="18"/>
              </w:rPr>
              <w:t>—</w:t>
            </w:r>
            <w:proofErr w:type="gramEnd"/>
            <w:r w:rsidRPr="00DE1775">
              <w:rPr>
                <w:b w:val="0"/>
                <w:bCs w:val="0"/>
                <w:color w:val="F4EFD7"/>
                <w:sz w:val="18"/>
                <w:szCs w:val="18"/>
              </w:rPr>
              <w:t xml:space="preserve"> Sammanfatta i rutan</w:t>
            </w:r>
          </w:p>
        </w:tc>
      </w:tr>
      <w:tr w:rsidR="008D3B48"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rsidR="00BD6A86" w:rsidRDefault="00BD6A86" w:rsidP="00BA6E25">
            <w:pPr>
              <w:pStyle w:val="Faktabrdtext"/>
              <w:rPr>
                <w:sz w:val="20"/>
                <w:szCs w:val="20"/>
              </w:rPr>
            </w:pPr>
            <w:r>
              <w:rPr>
                <w:sz w:val="20"/>
                <w:szCs w:val="20"/>
              </w:rPr>
              <w:t>Uppföljning på våra styrelsemöten.</w:t>
            </w:r>
          </w:p>
          <w:p w:rsidR="00BD6A86" w:rsidRDefault="00BD6A86" w:rsidP="00BA6E25">
            <w:pPr>
              <w:pStyle w:val="Faktabrdtext"/>
              <w:rPr>
                <w:sz w:val="20"/>
                <w:szCs w:val="20"/>
              </w:rPr>
            </w:pPr>
            <w:r>
              <w:rPr>
                <w:sz w:val="20"/>
                <w:szCs w:val="20"/>
              </w:rPr>
              <w:t>Återkoppling till ombud på ombudsmöten samt via mailutskick eller nyhetsbrev.</w:t>
            </w:r>
          </w:p>
          <w:p w:rsidR="008D3B48" w:rsidRPr="00BD6A86" w:rsidRDefault="00BD6A86" w:rsidP="00BA6E25">
            <w:pPr>
              <w:pStyle w:val="Faktabrdtext"/>
              <w:rPr>
                <w:sz w:val="20"/>
                <w:szCs w:val="20"/>
              </w:rPr>
            </w:pPr>
            <w:r>
              <w:rPr>
                <w:sz w:val="20"/>
                <w:szCs w:val="20"/>
              </w:rPr>
              <w:t xml:space="preserve">Nyhetsbrev från styrelsen till samtliga medlemmar. </w:t>
            </w:r>
            <w:r w:rsidR="006A0CB6">
              <w:br/>
            </w:r>
          </w:p>
        </w:tc>
      </w:tr>
    </w:tbl>
    <w:p w:rsidR="008D3B48" w:rsidRDefault="008D3B48" w:rsidP="008D3B48">
      <w:pPr>
        <w:pStyle w:val="Faktapunktlista"/>
        <w:numPr>
          <w:ilvl w:val="0"/>
          <w:numId w:val="0"/>
        </w:numPr>
      </w:pPr>
    </w:p>
    <w:p w:rsidR="00B227A7" w:rsidRDefault="00B227A7" w:rsidP="00043BFD">
      <w:pPr>
        <w:pStyle w:val="Rubrik2"/>
        <w:spacing w:after="240"/>
      </w:pPr>
      <w:r>
        <w:lastRenderedPageBreak/>
        <w:t>Budget</w:t>
      </w:r>
    </w:p>
    <w:p w:rsidR="00A51BD1" w:rsidRDefault="00120FAE" w:rsidP="000E6136">
      <w:r>
        <w:rPr>
          <w:noProof/>
          <w:lang w:eastAsia="sv-SE"/>
        </w:rPr>
        <w:lastRenderedPageBreak/>
        <w:drawing>
          <wp:inline distT="0" distB="0" distL="0" distR="0" wp14:anchorId="3C08BCEF" wp14:editId="0386BEFC">
            <wp:extent cx="5170805" cy="597154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70805" cy="5971540"/>
                    </a:xfrm>
                    <a:prstGeom prst="rect">
                      <a:avLst/>
                    </a:prstGeom>
                  </pic:spPr>
                </pic:pic>
              </a:graphicData>
            </a:graphic>
          </wp:inline>
        </w:drawing>
      </w:r>
    </w:p>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976" w:rsidRDefault="00587976" w:rsidP="00ED6C6F">
      <w:pPr>
        <w:spacing w:after="0" w:line="240" w:lineRule="auto"/>
      </w:pPr>
      <w:r>
        <w:separator/>
      </w:r>
    </w:p>
    <w:p w:rsidR="00587976" w:rsidRDefault="00587976"/>
    <w:p w:rsidR="00587976" w:rsidRDefault="00587976"/>
  </w:endnote>
  <w:endnote w:type="continuationSeparator" w:id="0">
    <w:p w:rsidR="00587976" w:rsidRDefault="00587976" w:rsidP="00ED6C6F">
      <w:pPr>
        <w:spacing w:after="0" w:line="240" w:lineRule="auto"/>
      </w:pPr>
      <w:r>
        <w:continuationSeparator/>
      </w:r>
    </w:p>
    <w:p w:rsidR="00587976" w:rsidRDefault="00587976"/>
    <w:p w:rsidR="00587976" w:rsidRDefault="00587976"/>
  </w:endnote>
  <w:endnote w:type="continuationNotice" w:id="1">
    <w:p w:rsidR="00587976" w:rsidRDefault="0058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rsidTr="00580E75">
      <w:trPr>
        <w:trHeight w:val="567"/>
      </w:trPr>
      <w:tc>
        <w:tcPr>
          <w:tcW w:w="1560" w:type="dxa"/>
          <w:vAlign w:val="bottom"/>
        </w:tcPr>
        <w:p w:rsidR="00580E75" w:rsidRPr="00BE40E6" w:rsidRDefault="00580E75" w:rsidP="00580E75">
          <w:pPr>
            <w:pStyle w:val="Sidhuvud"/>
            <w:spacing w:before="40" w:after="40"/>
            <w:ind w:right="80"/>
          </w:pPr>
          <w:r w:rsidRPr="00DF63EC">
            <w:rPr>
              <w:noProof/>
              <w:lang w:eastAsia="sv-SE"/>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873058">
                <w:rPr>
                  <w:sz w:val="16"/>
                  <w:szCs w:val="16"/>
                </w:rPr>
                <w:t>Strömsund</w:t>
              </w:r>
            </w:sdtContent>
          </w:sdt>
        </w:p>
      </w:tc>
      <w:tc>
        <w:tcPr>
          <w:tcW w:w="1206" w:type="dxa"/>
          <w:vAlign w:val="bottom"/>
        </w:tcPr>
        <w:p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sidR="00120FAE">
            <w:rPr>
              <w:rStyle w:val="Sidnummer"/>
              <w:noProof/>
            </w:rPr>
            <w:t>10</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sidR="00120FAE">
            <w:rPr>
              <w:rStyle w:val="Sidnummer"/>
              <w:noProof/>
            </w:rPr>
            <w:t>10</w:t>
          </w:r>
          <w:r w:rsidRPr="009B3608">
            <w:rPr>
              <w:rStyle w:val="Sidnummer"/>
            </w:rPr>
            <w:fldChar w:fldCharType="end"/>
          </w:r>
          <w:r w:rsidRPr="009B3608">
            <w:rPr>
              <w:rStyle w:val="Sidnummer"/>
            </w:rPr>
            <w:t>]</w:t>
          </w:r>
        </w:p>
      </w:tc>
    </w:tr>
  </w:tbl>
  <w:p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rsidTr="00637FDB">
      <w:tc>
        <w:tcPr>
          <w:tcW w:w="14220" w:type="dxa"/>
          <w:tcBorders>
            <w:top w:val="single" w:sz="4" w:space="0" w:color="13504F" w:themeColor="text2"/>
          </w:tcBorders>
        </w:tcPr>
        <w:p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rsidR="00B97861" w:rsidRDefault="00B97861" w:rsidP="00B97861">
          <w:pPr>
            <w:pStyle w:val="Sidfot"/>
          </w:pPr>
          <w:r>
            <w:t xml:space="preserve">Box 17061, 104 62 Stockholm • Peter </w:t>
          </w:r>
          <w:proofErr w:type="spellStart"/>
          <w:r>
            <w:t>Myndes</w:t>
          </w:r>
          <w:proofErr w:type="spellEnd"/>
          <w:r>
            <w:t xml:space="preserve"> backe 16, Stockholm • 077-515 05 00</w:t>
          </w:r>
        </w:p>
        <w:p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sidR="00120FAE">
            <w:rPr>
              <w:rStyle w:val="Sidnummer"/>
              <w:noProof/>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sidR="00120FAE">
            <w:rPr>
              <w:rStyle w:val="Sidnummer"/>
              <w:noProof/>
            </w:rPr>
            <w:t>10</w:t>
          </w:r>
          <w:r w:rsidRPr="009B3608">
            <w:rPr>
              <w:rStyle w:val="Sidnummer"/>
            </w:rPr>
            <w:fldChar w:fldCharType="end"/>
          </w:r>
          <w:r w:rsidRPr="009B3608">
            <w:rPr>
              <w:rStyle w:val="Sidnummer"/>
            </w:rPr>
            <w:t>]</w:t>
          </w:r>
        </w:p>
      </w:tc>
    </w:tr>
  </w:tbl>
  <w:p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976" w:rsidRDefault="00587976" w:rsidP="00ED6C6F">
      <w:pPr>
        <w:spacing w:after="0" w:line="240" w:lineRule="auto"/>
      </w:pPr>
      <w:r>
        <w:separator/>
      </w:r>
    </w:p>
  </w:footnote>
  <w:footnote w:type="continuationSeparator" w:id="0">
    <w:p w:rsidR="00587976" w:rsidRDefault="00587976" w:rsidP="00ED6C6F">
      <w:pPr>
        <w:spacing w:after="0" w:line="240" w:lineRule="auto"/>
      </w:pPr>
      <w:r>
        <w:continuationSeparator/>
      </w:r>
    </w:p>
  </w:footnote>
  <w:footnote w:type="continuationNotice" w:id="1">
    <w:p w:rsidR="00587976" w:rsidRPr="00DC2F3F" w:rsidRDefault="0058797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C3" w:rsidRPr="000563C3" w:rsidRDefault="006101F0" w:rsidP="000563C3">
    <w:pPr>
      <w:pStyle w:val="Ingetavstnd"/>
      <w:rPr>
        <w:sz w:val="12"/>
        <w:szCs w:val="12"/>
      </w:rPr>
    </w:pPr>
    <w:r>
      <w:rPr>
        <w:sz w:val="12"/>
        <w:szCs w:val="12"/>
      </w:rPr>
      <w:t>2026-02-19</w:t>
    </w: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rsidTr="00637FDB">
      <w:tc>
        <w:tcPr>
          <w:tcW w:w="6200" w:type="dxa"/>
        </w:tcPr>
        <w:p w:rsidR="00280776" w:rsidRDefault="00280776" w:rsidP="00280776">
          <w:pPr>
            <w:pStyle w:val="Sidhuvud"/>
          </w:pPr>
          <w:r>
            <w:rPr>
              <w:noProof/>
              <w:lang w:eastAsia="sv-SE"/>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B9211DD7DA9B40BBB7AA8B7629240A9A"/>
            </w:placeholder>
            <w:date w:fullDate="2026-02-19T00:00:00Z">
              <w:dateFormat w:val="d MMMM yyyy"/>
              <w:lid w:val="sv-SE"/>
              <w:storeMappedDataAs w:val="dateTime"/>
              <w:calendar w:val="gregorian"/>
            </w:date>
          </w:sdtPr>
          <w:sdtEndPr/>
          <w:sdtContent>
            <w:p w:rsidR="00280776" w:rsidRDefault="006101F0" w:rsidP="008E1E7B">
              <w:pPr>
                <w:pStyle w:val="Sidhuvud"/>
                <w:spacing w:before="100"/>
                <w:jc w:val="right"/>
              </w:pPr>
              <w:r>
                <w:t>19 februari 2026</w:t>
              </w:r>
            </w:p>
          </w:sdtContent>
        </w:sdt>
        <w:p w:rsidR="008B1CC0" w:rsidRPr="008B1CC0" w:rsidRDefault="00824904" w:rsidP="008B1CC0">
          <w:pPr>
            <w:pStyle w:val="Sidhuvud"/>
            <w:spacing w:before="40"/>
            <w:jc w:val="right"/>
          </w:pPr>
          <w:r>
            <w:t>Mall</w:t>
          </w:r>
          <w:r w:rsidR="00D37C8A">
            <w:t xml:space="preserve"> </w:t>
          </w:r>
          <w:proofErr w:type="gramStart"/>
          <w:r w:rsidR="00D37C8A">
            <w:t>—</w:t>
          </w:r>
          <w:proofErr w:type="gramEnd"/>
          <w:r w:rsidR="00D37C8A">
            <w:t xml:space="preserve"> </w:t>
          </w:r>
          <w:r>
            <w:t>Verksamhetsplan 202</w:t>
          </w:r>
          <w:r w:rsidR="00DA7E1B">
            <w:t>6</w:t>
          </w:r>
          <w:r>
            <w:t xml:space="preserve"> för föreningar</w:t>
          </w:r>
        </w:p>
      </w:tc>
    </w:tr>
  </w:tbl>
  <w:p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0"/>
  </w:num>
  <w:num w:numId="3">
    <w:abstractNumId w:val="1"/>
  </w:num>
  <w:num w:numId="4">
    <w:abstractNumId w:val="11"/>
  </w:num>
  <w:num w:numId="5">
    <w:abstractNumId w:val="9"/>
  </w:num>
  <w:num w:numId="6">
    <w:abstractNumId w:val="7"/>
  </w:num>
  <w:num w:numId="7">
    <w:abstractNumId w:val="4"/>
  </w:num>
  <w:num w:numId="8">
    <w:abstractNumId w:val="2"/>
  </w:num>
  <w:num w:numId="9">
    <w:abstractNumId w:val="3"/>
  </w:num>
  <w:num w:numId="10">
    <w:abstractNumId w:val="8"/>
  </w:num>
  <w:num w:numId="11">
    <w:abstractNumId w:val="3"/>
  </w:num>
  <w:num w:numId="12">
    <w:abstractNumId w:val="3"/>
  </w:num>
  <w:num w:numId="13">
    <w:abstractNumId w:val="6"/>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58"/>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55C7"/>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4AFD"/>
    <w:rsid w:val="000C0ED1"/>
    <w:rsid w:val="000C1547"/>
    <w:rsid w:val="000C3E3D"/>
    <w:rsid w:val="000C4C38"/>
    <w:rsid w:val="000C5AD3"/>
    <w:rsid w:val="000C60F9"/>
    <w:rsid w:val="000D04FF"/>
    <w:rsid w:val="000D0570"/>
    <w:rsid w:val="000D08F1"/>
    <w:rsid w:val="000D1131"/>
    <w:rsid w:val="000D29F7"/>
    <w:rsid w:val="000D40C3"/>
    <w:rsid w:val="000D4286"/>
    <w:rsid w:val="000D4BE4"/>
    <w:rsid w:val="000D4E10"/>
    <w:rsid w:val="000D787A"/>
    <w:rsid w:val="000D79CC"/>
    <w:rsid w:val="000D7FD7"/>
    <w:rsid w:val="000E0813"/>
    <w:rsid w:val="000E1E23"/>
    <w:rsid w:val="000E6136"/>
    <w:rsid w:val="000E64F1"/>
    <w:rsid w:val="000F0A6E"/>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0FAE"/>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680D"/>
    <w:rsid w:val="001A0DCC"/>
    <w:rsid w:val="001A0F48"/>
    <w:rsid w:val="001A1933"/>
    <w:rsid w:val="001A267A"/>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1290"/>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4195"/>
    <w:rsid w:val="003049BF"/>
    <w:rsid w:val="00304FA7"/>
    <w:rsid w:val="0030697A"/>
    <w:rsid w:val="00313B45"/>
    <w:rsid w:val="00315A4C"/>
    <w:rsid w:val="00320BBB"/>
    <w:rsid w:val="003212D1"/>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53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5048"/>
    <w:rsid w:val="00535078"/>
    <w:rsid w:val="005377B9"/>
    <w:rsid w:val="005377E7"/>
    <w:rsid w:val="00537B2A"/>
    <w:rsid w:val="0054072B"/>
    <w:rsid w:val="00540C91"/>
    <w:rsid w:val="00541484"/>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87976"/>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1F0"/>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47D6C"/>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B53"/>
    <w:rsid w:val="007A1759"/>
    <w:rsid w:val="007A2322"/>
    <w:rsid w:val="007A6131"/>
    <w:rsid w:val="007A7C15"/>
    <w:rsid w:val="007B1C47"/>
    <w:rsid w:val="007B229E"/>
    <w:rsid w:val="007B634A"/>
    <w:rsid w:val="007B68E5"/>
    <w:rsid w:val="007C01AE"/>
    <w:rsid w:val="007C3DA4"/>
    <w:rsid w:val="007C44D5"/>
    <w:rsid w:val="007C5139"/>
    <w:rsid w:val="007C7923"/>
    <w:rsid w:val="007D0291"/>
    <w:rsid w:val="007D3478"/>
    <w:rsid w:val="007D34BF"/>
    <w:rsid w:val="007D5D1E"/>
    <w:rsid w:val="007D6182"/>
    <w:rsid w:val="007E0140"/>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058"/>
    <w:rsid w:val="00873F8F"/>
    <w:rsid w:val="008745C5"/>
    <w:rsid w:val="00875CBE"/>
    <w:rsid w:val="00881689"/>
    <w:rsid w:val="00881976"/>
    <w:rsid w:val="008833C0"/>
    <w:rsid w:val="0088437A"/>
    <w:rsid w:val="00884CDD"/>
    <w:rsid w:val="00885FF9"/>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A10"/>
    <w:rsid w:val="008E0B69"/>
    <w:rsid w:val="008E1E7B"/>
    <w:rsid w:val="008E208F"/>
    <w:rsid w:val="008E45B7"/>
    <w:rsid w:val="008E51DC"/>
    <w:rsid w:val="008E7A7A"/>
    <w:rsid w:val="008E7DD8"/>
    <w:rsid w:val="008F0996"/>
    <w:rsid w:val="008F19F5"/>
    <w:rsid w:val="008F253B"/>
    <w:rsid w:val="008F57B2"/>
    <w:rsid w:val="008F5FD5"/>
    <w:rsid w:val="008F6D17"/>
    <w:rsid w:val="00900085"/>
    <w:rsid w:val="0090595E"/>
    <w:rsid w:val="00907245"/>
    <w:rsid w:val="00907D3D"/>
    <w:rsid w:val="009105E3"/>
    <w:rsid w:val="00910C25"/>
    <w:rsid w:val="0091229C"/>
    <w:rsid w:val="00914135"/>
    <w:rsid w:val="0091416A"/>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F24"/>
    <w:rsid w:val="00961962"/>
    <w:rsid w:val="00962398"/>
    <w:rsid w:val="0096247A"/>
    <w:rsid w:val="009643D7"/>
    <w:rsid w:val="0096470B"/>
    <w:rsid w:val="00964B17"/>
    <w:rsid w:val="00964CF4"/>
    <w:rsid w:val="00965334"/>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75F75"/>
    <w:rsid w:val="00B83E96"/>
    <w:rsid w:val="00B85A4F"/>
    <w:rsid w:val="00B90D6F"/>
    <w:rsid w:val="00B92316"/>
    <w:rsid w:val="00B926DF"/>
    <w:rsid w:val="00B945CF"/>
    <w:rsid w:val="00B95BBE"/>
    <w:rsid w:val="00B96E07"/>
    <w:rsid w:val="00B97861"/>
    <w:rsid w:val="00BA2BDD"/>
    <w:rsid w:val="00BA4368"/>
    <w:rsid w:val="00BA4FC4"/>
    <w:rsid w:val="00BA5C84"/>
    <w:rsid w:val="00BA6A58"/>
    <w:rsid w:val="00BA6E25"/>
    <w:rsid w:val="00BA7B6B"/>
    <w:rsid w:val="00BB155F"/>
    <w:rsid w:val="00BB2940"/>
    <w:rsid w:val="00BB4022"/>
    <w:rsid w:val="00BB48AC"/>
    <w:rsid w:val="00BB7B8B"/>
    <w:rsid w:val="00BC6A72"/>
    <w:rsid w:val="00BD1AB7"/>
    <w:rsid w:val="00BD4170"/>
    <w:rsid w:val="00BD4CAC"/>
    <w:rsid w:val="00BD5E57"/>
    <w:rsid w:val="00BD6A86"/>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5452A"/>
    <w:rsid w:val="00C61711"/>
    <w:rsid w:val="00C63BEA"/>
    <w:rsid w:val="00C63DA4"/>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5DA1"/>
    <w:rsid w:val="00DB643F"/>
    <w:rsid w:val="00DC2716"/>
    <w:rsid w:val="00DC2F3F"/>
    <w:rsid w:val="00DC3E8D"/>
    <w:rsid w:val="00DC402F"/>
    <w:rsid w:val="00DC4AEF"/>
    <w:rsid w:val="00DC6CFC"/>
    <w:rsid w:val="00DC7280"/>
    <w:rsid w:val="00DD0A7A"/>
    <w:rsid w:val="00DD1B85"/>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369D7"/>
    <w:rsid w:val="00F4029F"/>
    <w:rsid w:val="00F42152"/>
    <w:rsid w:val="00F43AD6"/>
    <w:rsid w:val="00F43B13"/>
    <w:rsid w:val="00F45BD2"/>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5EAF3"/>
  <w15:chartTrackingRefBased/>
  <w15:docId w15:val="{8C08442A-5934-4250-BEF3-C0305BCA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kommentar">
    <w:name w:val="endnote text"/>
    <w:basedOn w:val="Normal"/>
    <w:link w:val="SlutkommentarChar"/>
    <w:uiPriority w:val="99"/>
    <w:unhideWhenUsed/>
    <w:rsid w:val="00783074"/>
    <w:pPr>
      <w:spacing w:after="0" w:line="240" w:lineRule="auto"/>
      <w:ind w:left="142" w:hanging="142"/>
    </w:pPr>
    <w:rPr>
      <w:sz w:val="16"/>
    </w:rPr>
  </w:style>
  <w:style w:type="character" w:customStyle="1" w:styleId="SlutkommentarChar">
    <w:name w:val="Slutkommentar Char"/>
    <w:basedOn w:val="Standardstycketeckensnitt"/>
    <w:link w:val="Slutkommentar"/>
    <w:uiPriority w:val="99"/>
    <w:rsid w:val="00375BC4"/>
    <w:rPr>
      <w:sz w:val="16"/>
    </w:rPr>
  </w:style>
  <w:style w:type="character" w:styleId="Slutkommentar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customStyle="1" w:styleId="UnresolvedMention">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customStyle="1" w:styleId="Mention">
    <w:name w:val="Mention"/>
    <w:basedOn w:val="Standardstycketeckensnitt"/>
    <w:uiPriority w:val="99"/>
    <w:unhideWhenUsed/>
    <w:rsid w:val="00C42117"/>
    <w:rPr>
      <w:color w:val="2B579A"/>
      <w:shd w:val="clear" w:color="auto" w:fill="E1DFDD"/>
    </w:rPr>
  </w:style>
  <w:style w:type="paragraph" w:customStyle="1" w:styleId="Default">
    <w:name w:val="Default"/>
    <w:rsid w:val="0091416A"/>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9718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wah\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11DD7DA9B40BBB7AA8B7629240A9A"/>
        <w:category>
          <w:name w:val="Allmänt"/>
          <w:gallery w:val="placeholder"/>
        </w:category>
        <w:types>
          <w:type w:val="bbPlcHdr"/>
        </w:types>
        <w:behaviors>
          <w:behavior w:val="content"/>
        </w:behaviors>
        <w:guid w:val="{4EA351A7-AA38-4A7A-9833-F3C70914A819}"/>
      </w:docPartPr>
      <w:docPartBody>
        <w:p w:rsidR="004B3835" w:rsidRDefault="003A55E0">
          <w:pPr>
            <w:pStyle w:val="B9211DD7DA9B40BBB7AA8B7629240A9A"/>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5E0"/>
    <w:rsid w:val="003A55E0"/>
    <w:rsid w:val="004B3835"/>
    <w:rsid w:val="006F1FB9"/>
    <w:rsid w:val="00953641"/>
    <w:rsid w:val="009C0F1E"/>
    <w:rsid w:val="00A42FA8"/>
    <w:rsid w:val="00D14526"/>
    <w:rsid w:val="00D75B5C"/>
    <w:rsid w:val="00EE4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B9211DD7DA9B40BBB7AA8B7629240A9A">
    <w:name w:val="B9211DD7DA9B40BBB7AA8B7629240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DDBC3-F671-4043-A94D-6D506AD172A4}">
  <ds:schemaRefs>
    <ds:schemaRef ds:uri="http://schemas.openxmlformats.org/officeDocument/2006/bibliography"/>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100</TotalTime>
  <Pages>1</Pages>
  <Words>1591</Words>
  <Characters>8434</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Strömsund</vt:lpstr>
    </vt:vector>
  </TitlesOfParts>
  <Manager/>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Strömsund</dc:title>
  <dc:subject/>
  <dc:creator>Marina Wahlström</dc:creator>
  <cp:keywords/>
  <dc:description/>
  <cp:lastModifiedBy> </cp:lastModifiedBy>
  <cp:revision>13</cp:revision>
  <cp:lastPrinted>2024-11-12T04:24:00Z</cp:lastPrinted>
  <dcterms:created xsi:type="dcterms:W3CDTF">2026-01-27T10:35:00Z</dcterms:created>
  <dcterms:modified xsi:type="dcterms:W3CDTF">2026-02-19T09:01:00Z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