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Valberedningens förslag</w:t>
      </w:r>
    </w:p>
    <w:tbl>
      <w:tblPr>
        <w:tblStyle w:val="Table1"/>
        <w:tblW w:w="8655.0" w:type="dxa"/>
        <w:jc w:val="left"/>
        <w:tblBorders>
          <w:top w:color="000000" w:space="0" w:sz="4" w:val="single"/>
          <w:left w:color="000000" w:space="0" w:sz="4" w:val="single"/>
          <w:bottom w:color="000000" w:space="0" w:sz="4" w:val="single"/>
          <w:right w:color="000000" w:space="0" w:sz="4" w:val="single"/>
          <w:insideH w:color="000000" w:space="0" w:sz="4" w:val="single"/>
          <w:insideV w:color="13504f" w:space="0" w:sz="4" w:val="single"/>
        </w:tblBorders>
        <w:tblLayout w:type="fixed"/>
        <w:tblLook w:val="0400"/>
      </w:tblPr>
      <w:tblGrid>
        <w:gridCol w:w="1785"/>
        <w:gridCol w:w="4305"/>
        <w:gridCol w:w="2565"/>
        <w:tblGridChange w:id="0">
          <w:tblGrid>
            <w:gridCol w:w="1785"/>
            <w:gridCol w:w="4305"/>
            <w:gridCol w:w="2565"/>
          </w:tblGrid>
        </w:tblGridChange>
      </w:tblGrid>
      <w:tr>
        <w:trPr>
          <w:cantSplit w:val="0"/>
          <w:tblHeader w:val="0"/>
        </w:trPr>
        <w:tc>
          <w:tcPr>
            <w:tcBorders>
              <w:bottom w:color="000000" w:space="0" w:sz="4" w:val="single"/>
            </w:tcBorders>
            <w:shd w:fill="a6a6a6" w:val="clear"/>
            <w:vAlign w:val="center"/>
          </w:tcPr>
          <w:p w:rsidR="00000000" w:rsidDel="00000000" w:rsidP="00000000" w:rsidRDefault="00000000" w:rsidRPr="00000000" w14:paraId="00000002">
            <w:pPr>
              <w:rPr>
                <w:b w:val="1"/>
              </w:rPr>
            </w:pPr>
            <w:r w:rsidDel="00000000" w:rsidR="00000000" w:rsidRPr="00000000">
              <w:rPr>
                <w:b w:val="1"/>
                <w:rtl w:val="0"/>
              </w:rPr>
              <w:t xml:space="preserve">Uppdrag</w:t>
            </w:r>
          </w:p>
        </w:tc>
        <w:tc>
          <w:tcPr>
            <w:tcBorders>
              <w:bottom w:color="000000" w:space="0" w:sz="4" w:val="single"/>
            </w:tcBorders>
            <w:shd w:fill="a6a6a6" w:val="clear"/>
          </w:tcPr>
          <w:p w:rsidR="00000000" w:rsidDel="00000000" w:rsidP="00000000" w:rsidRDefault="00000000" w:rsidRPr="00000000" w14:paraId="00000003">
            <w:pPr>
              <w:rPr>
                <w:b w:val="1"/>
              </w:rPr>
            </w:pPr>
            <w:r w:rsidDel="00000000" w:rsidR="00000000" w:rsidRPr="00000000">
              <w:rPr>
                <w:b w:val="1"/>
                <w:rtl w:val="0"/>
              </w:rPr>
              <w:t xml:space="preserve">Valberedningens förslag</w:t>
            </w:r>
          </w:p>
        </w:tc>
        <w:tc>
          <w:tcPr>
            <w:tcBorders>
              <w:bottom w:color="000000" w:space="0" w:sz="4" w:val="single"/>
            </w:tcBorders>
            <w:shd w:fill="a6a6a6" w:val="clear"/>
          </w:tcPr>
          <w:p w:rsidR="00000000" w:rsidDel="00000000" w:rsidP="00000000" w:rsidRDefault="00000000" w:rsidRPr="00000000" w14:paraId="00000004">
            <w:pPr>
              <w:rPr>
                <w:b w:val="1"/>
              </w:rPr>
            </w:pPr>
            <w:r w:rsidDel="00000000" w:rsidR="00000000" w:rsidRPr="00000000">
              <w:rPr>
                <w:b w:val="1"/>
                <w:rtl w:val="0"/>
              </w:rPr>
              <w:t xml:space="preserve">Övriga nominerade som kandiderat – ej föreslagna*</w:t>
            </w:r>
          </w:p>
        </w:tc>
      </w:tr>
      <w:tr>
        <w:trPr>
          <w:cantSplit w:val="0"/>
          <w:tblHeader w:val="0"/>
        </w:trPr>
        <w:tc>
          <w:tcPr>
            <w:gridSpan w:val="3"/>
            <w:shd w:fill="d9d9d9" w:val="clear"/>
          </w:tcPr>
          <w:p w:rsidR="00000000" w:rsidDel="00000000" w:rsidP="00000000" w:rsidRDefault="00000000" w:rsidRPr="00000000" w14:paraId="00000005">
            <w:pPr>
              <w:rPr>
                <w:b w:val="1"/>
              </w:rPr>
            </w:pPr>
            <w:r w:rsidDel="00000000" w:rsidR="00000000" w:rsidRPr="00000000">
              <w:rPr>
                <w:b w:val="1"/>
                <w:rtl w:val="0"/>
              </w:rPr>
              <w:t xml:space="preserve">Styrelse</w:t>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2</w:t>
            </w:r>
            <w:r w:rsidDel="00000000" w:rsidR="00000000" w:rsidRPr="00000000">
              <w:rPr>
                <w:color w:val="a6a6a6"/>
                <w:rtl w:val="0"/>
              </w:rPr>
              <w:t xml:space="preserve"> </w:t>
            </w:r>
            <w:r w:rsidDel="00000000" w:rsidR="00000000" w:rsidRPr="00000000">
              <w:rPr>
                <w:rtl w:val="0"/>
              </w:rPr>
              <w:t xml:space="preserve">ordföranden tillika förhandlingsombud samt firma-</w:t>
            </w:r>
          </w:p>
          <w:p w:rsidR="00000000" w:rsidDel="00000000" w:rsidP="00000000" w:rsidRDefault="00000000" w:rsidRPr="00000000" w14:paraId="00000009">
            <w:pPr>
              <w:rPr/>
            </w:pPr>
            <w:r w:rsidDel="00000000" w:rsidR="00000000" w:rsidRPr="00000000">
              <w:rPr>
                <w:rtl w:val="0"/>
              </w:rPr>
              <w:t xml:space="preserve">tecknare</w:t>
            </w:r>
          </w:p>
        </w:tc>
        <w:tc>
          <w:tcPr/>
          <w:p w:rsidR="00000000" w:rsidDel="00000000" w:rsidP="00000000" w:rsidRDefault="00000000" w:rsidRPr="00000000" w14:paraId="0000000A">
            <w:pPr>
              <w:jc w:val="left"/>
              <w:rPr/>
            </w:pPr>
            <w:r w:rsidDel="00000000" w:rsidR="00000000" w:rsidRPr="00000000">
              <w:rPr>
                <w:rtl w:val="0"/>
              </w:rPr>
              <w:t xml:space="preserve">Carina Svensson. Grundskola, Sunnadal</w:t>
            </w:r>
          </w:p>
          <w:p w:rsidR="00000000" w:rsidDel="00000000" w:rsidP="00000000" w:rsidRDefault="00000000" w:rsidRPr="00000000" w14:paraId="0000000B">
            <w:pPr>
              <w:jc w:val="left"/>
              <w:rPr/>
            </w:pPr>
            <w:r w:rsidDel="00000000" w:rsidR="00000000" w:rsidRPr="00000000">
              <w:rPr>
                <w:rtl w:val="0"/>
              </w:rPr>
              <w:t xml:space="preserve">Mikael Persson, Gymnasie/Vux, Af Chapman</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r>
          </w:p>
        </w:tc>
        <w:tc>
          <w:tcPr/>
          <w:p w:rsidR="00000000" w:rsidDel="00000000" w:rsidP="00000000" w:rsidRDefault="00000000" w:rsidRPr="00000000" w14:paraId="0000000E">
            <w:pPr>
              <w:rPr>
                <w:color w:val="a6a6a6"/>
              </w:rPr>
            </w:pPr>
            <w:r w:rsidDel="00000000" w:rsidR="00000000" w:rsidRPr="00000000">
              <w:rPr>
                <w:rtl w:val="0"/>
              </w:rPr>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11 ledamöter</w:t>
            </w:r>
          </w:p>
        </w:tc>
        <w:tc>
          <w:tcPr/>
          <w:p w:rsidR="00000000" w:rsidDel="00000000" w:rsidP="00000000" w:rsidRDefault="00000000" w:rsidRPr="00000000" w14:paraId="00000010">
            <w:pPr>
              <w:jc w:val="left"/>
              <w:rPr/>
            </w:pPr>
            <w:r w:rsidDel="00000000" w:rsidR="00000000" w:rsidRPr="00000000">
              <w:rPr>
                <w:rtl w:val="0"/>
              </w:rPr>
              <w:t xml:space="preserve">Sofia Axelsson. Förskola, Tullen</w:t>
            </w:r>
          </w:p>
          <w:p w:rsidR="00000000" w:rsidDel="00000000" w:rsidP="00000000" w:rsidRDefault="00000000" w:rsidRPr="00000000" w14:paraId="00000011">
            <w:pPr>
              <w:jc w:val="left"/>
              <w:rPr/>
            </w:pPr>
            <w:r w:rsidDel="00000000" w:rsidR="00000000" w:rsidRPr="00000000">
              <w:rPr>
                <w:rtl w:val="0"/>
              </w:rPr>
              <w:t xml:space="preserve">Eva Johansson. Förskola, Hässlegården</w:t>
            </w:r>
          </w:p>
          <w:p w:rsidR="00000000" w:rsidDel="00000000" w:rsidP="00000000" w:rsidRDefault="00000000" w:rsidRPr="00000000" w14:paraId="00000012">
            <w:pPr>
              <w:jc w:val="left"/>
              <w:rPr/>
            </w:pPr>
            <w:r w:rsidDel="00000000" w:rsidR="00000000" w:rsidRPr="00000000">
              <w:rPr>
                <w:rtl w:val="0"/>
              </w:rPr>
              <w:t xml:space="preserve">Anette Liljekvist. Förskola, Tvingeling</w:t>
            </w:r>
          </w:p>
          <w:p w:rsidR="00000000" w:rsidDel="00000000" w:rsidP="00000000" w:rsidRDefault="00000000" w:rsidRPr="00000000" w14:paraId="00000013">
            <w:pPr>
              <w:jc w:val="left"/>
              <w:rPr/>
            </w:pPr>
            <w:r w:rsidDel="00000000" w:rsidR="00000000" w:rsidRPr="00000000">
              <w:rPr>
                <w:rtl w:val="0"/>
              </w:rPr>
              <w:t xml:space="preserve">Marie W. Warme. Förskola, Backsippan</w:t>
            </w:r>
          </w:p>
          <w:p w:rsidR="00000000" w:rsidDel="00000000" w:rsidP="00000000" w:rsidRDefault="00000000" w:rsidRPr="00000000" w14:paraId="00000014">
            <w:pPr>
              <w:jc w:val="left"/>
              <w:rPr/>
            </w:pPr>
            <w:r w:rsidDel="00000000" w:rsidR="00000000" w:rsidRPr="00000000">
              <w:rPr>
                <w:rtl w:val="0"/>
              </w:rPr>
              <w:t xml:space="preserve">Ewa-Liz Larsson. Grundskola, Rödeby</w:t>
            </w:r>
          </w:p>
          <w:p w:rsidR="00000000" w:rsidDel="00000000" w:rsidP="00000000" w:rsidRDefault="00000000" w:rsidRPr="00000000" w14:paraId="00000015">
            <w:pPr>
              <w:jc w:val="left"/>
              <w:rPr/>
            </w:pPr>
            <w:r w:rsidDel="00000000" w:rsidR="00000000" w:rsidRPr="00000000">
              <w:rPr>
                <w:rtl w:val="0"/>
              </w:rPr>
              <w:t xml:space="preserve">Annika Latrach. Grundskola, Spandelstorp Fritids</w:t>
            </w:r>
          </w:p>
          <w:p w:rsidR="00000000" w:rsidDel="00000000" w:rsidP="00000000" w:rsidRDefault="00000000" w:rsidRPr="00000000" w14:paraId="00000016">
            <w:pPr>
              <w:jc w:val="left"/>
              <w:rPr/>
            </w:pPr>
            <w:r w:rsidDel="00000000" w:rsidR="00000000" w:rsidRPr="00000000">
              <w:rPr>
                <w:rtl w:val="0"/>
              </w:rPr>
              <w:t xml:space="preserve">Åsa Niklasson. Grundskola, Rosenfeldt</w:t>
            </w: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t xml:space="preserve">Emma Simonsson. Grundskola, NKC</w:t>
            </w:r>
          </w:p>
          <w:p w:rsidR="00000000" w:rsidDel="00000000" w:rsidP="00000000" w:rsidRDefault="00000000" w:rsidRPr="00000000" w14:paraId="00000018">
            <w:pPr>
              <w:jc w:val="left"/>
              <w:rPr/>
            </w:pPr>
            <w:r w:rsidDel="00000000" w:rsidR="00000000" w:rsidRPr="00000000">
              <w:rPr>
                <w:rtl w:val="0"/>
              </w:rPr>
              <w:t xml:space="preserve">Eljena Sjödin Östergren. Grundskola, LKC Anpassad grundskola</w:t>
            </w:r>
          </w:p>
          <w:p w:rsidR="00000000" w:rsidDel="00000000" w:rsidP="00000000" w:rsidRDefault="00000000" w:rsidRPr="00000000" w14:paraId="00000019">
            <w:pPr>
              <w:jc w:val="left"/>
              <w:rPr/>
            </w:pPr>
            <w:r w:rsidDel="00000000" w:rsidR="00000000" w:rsidRPr="00000000">
              <w:rPr>
                <w:rtl w:val="0"/>
              </w:rPr>
              <w:t xml:space="preserve">Mikael Lidfors. Gymnasie/Vux,  Vuxenutbildningen</w:t>
            </w:r>
          </w:p>
          <w:p w:rsidR="00000000" w:rsidDel="00000000" w:rsidP="00000000" w:rsidRDefault="00000000" w:rsidRPr="00000000" w14:paraId="0000001A">
            <w:pPr>
              <w:jc w:val="left"/>
              <w:rPr/>
            </w:pPr>
            <w:r w:rsidDel="00000000" w:rsidR="00000000" w:rsidRPr="00000000">
              <w:rPr>
                <w:rtl w:val="0"/>
              </w:rPr>
              <w:t xml:space="preserve">Ewa-Lotta Strandh Svensson. Gymnasie/Vux, Ehrensvärdska</w:t>
            </w:r>
          </w:p>
          <w:p w:rsidR="00000000" w:rsidDel="00000000" w:rsidP="00000000" w:rsidRDefault="00000000" w:rsidRPr="00000000" w14:paraId="0000001B">
            <w:pPr>
              <w:rPr>
                <w:color w:val="a6a6a6"/>
              </w:rPr>
            </w:pPr>
            <w:r w:rsidDel="00000000" w:rsidR="00000000" w:rsidRPr="00000000">
              <w:rPr>
                <w:color w:val="a6a6a6"/>
                <w:rtl w:val="0"/>
              </w:rPr>
              <w:t xml:space="preserve">…</w:t>
            </w:r>
          </w:p>
        </w:tc>
        <w:tc>
          <w:tcPr/>
          <w:p w:rsidR="00000000" w:rsidDel="00000000" w:rsidP="00000000" w:rsidRDefault="00000000" w:rsidRPr="00000000" w14:paraId="0000001C">
            <w:pPr>
              <w:jc w:val="left"/>
              <w:rPr/>
            </w:pPr>
            <w:r w:rsidDel="00000000" w:rsidR="00000000" w:rsidRPr="00000000">
              <w:rPr>
                <w:rtl w:val="0"/>
              </w:rPr>
              <w:t xml:space="preserve">Louise Ivarsson. Förskola, Tallbacken</w:t>
            </w:r>
          </w:p>
          <w:p w:rsidR="00000000" w:rsidDel="00000000" w:rsidP="00000000" w:rsidRDefault="00000000" w:rsidRPr="00000000" w14:paraId="0000001D">
            <w:pPr>
              <w:jc w:val="left"/>
              <w:rPr/>
            </w:pPr>
            <w:r w:rsidDel="00000000" w:rsidR="00000000" w:rsidRPr="00000000">
              <w:rPr>
                <w:rtl w:val="0"/>
              </w:rPr>
              <w:t xml:space="preserve">Anna Krig, Grundskola, LKC</w:t>
            </w:r>
          </w:p>
          <w:p w:rsidR="00000000" w:rsidDel="00000000" w:rsidP="00000000" w:rsidRDefault="00000000" w:rsidRPr="00000000" w14:paraId="0000001E">
            <w:pPr>
              <w:jc w:val="left"/>
              <w:rPr/>
            </w:pPr>
            <w:r w:rsidDel="00000000" w:rsidR="00000000" w:rsidRPr="00000000">
              <w:rPr>
                <w:rtl w:val="0"/>
              </w:rPr>
              <w:t xml:space="preserve">Patrik Olsson. Grundskola, Akleja</w:t>
            </w:r>
          </w:p>
          <w:p w:rsidR="00000000" w:rsidDel="00000000" w:rsidP="00000000" w:rsidRDefault="00000000" w:rsidRPr="00000000" w14:paraId="0000001F">
            <w:pPr>
              <w:rPr>
                <w:color w:val="a6a6a6"/>
              </w:rPr>
            </w:pPr>
            <w:r w:rsidDel="00000000" w:rsidR="00000000" w:rsidRPr="00000000">
              <w:rPr>
                <w:rtl w:val="0"/>
              </w:rPr>
            </w:r>
          </w:p>
          <w:p w:rsidR="00000000" w:rsidDel="00000000" w:rsidP="00000000" w:rsidRDefault="00000000" w:rsidRPr="00000000" w14:paraId="00000020">
            <w:pPr>
              <w:rPr>
                <w:color w:val="a6a6a6"/>
              </w:rPr>
            </w:pPr>
            <w:r w:rsidDel="00000000" w:rsidR="00000000" w:rsidRPr="00000000">
              <w:rPr>
                <w:color w:val="a6a6a6"/>
                <w:rtl w:val="0"/>
              </w:rPr>
              <w:t xml:space="preserve">…</w:t>
            </w:r>
          </w:p>
        </w:tc>
      </w:tr>
      <w:tr>
        <w:trPr>
          <w:cantSplit w:val="0"/>
          <w:tblHeader w:val="0"/>
        </w:trPr>
        <w:tc>
          <w:tcPr>
            <w:gridSpan w:val="3"/>
            <w:shd w:fill="d9d9d9" w:val="clear"/>
          </w:tcPr>
          <w:p w:rsidR="00000000" w:rsidDel="00000000" w:rsidP="00000000" w:rsidRDefault="00000000" w:rsidRPr="00000000" w14:paraId="00000021">
            <w:pPr>
              <w:rPr>
                <w:color w:val="a6a6a6"/>
              </w:rPr>
            </w:pPr>
            <w:r w:rsidDel="00000000" w:rsidR="00000000" w:rsidRPr="00000000">
              <w:rPr>
                <w:b w:val="1"/>
                <w:rtl w:val="0"/>
              </w:rPr>
              <w:t xml:space="preserve">Övriga förtroendeuppdrag</w:t>
            </w:r>
            <w:r w:rsidDel="00000000" w:rsidR="00000000" w:rsidRPr="00000000">
              <w:rPr>
                <w:rtl w:val="0"/>
              </w:rPr>
            </w:r>
          </w:p>
        </w:tc>
      </w:tr>
      <w:tr>
        <w:trPr>
          <w:cantSplit w:val="0"/>
          <w:tblHeader w:val="0"/>
        </w:trPr>
        <w:tc>
          <w:tcPr/>
          <w:p w:rsidR="00000000" w:rsidDel="00000000" w:rsidP="00000000" w:rsidRDefault="00000000" w:rsidRPr="00000000" w14:paraId="00000024">
            <w:pPr>
              <w:rPr/>
            </w:pPr>
            <w:r w:rsidDel="00000000" w:rsidR="00000000" w:rsidRPr="00000000">
              <w:rPr>
                <w:rtl w:val="0"/>
              </w:rPr>
              <w:t xml:space="preserve">4  förhandlings-</w:t>
            </w:r>
          </w:p>
          <w:p w:rsidR="00000000" w:rsidDel="00000000" w:rsidP="00000000" w:rsidRDefault="00000000" w:rsidRPr="00000000" w14:paraId="00000025">
            <w:pPr>
              <w:rPr>
                <w:color w:val="a6a6a6"/>
              </w:rPr>
            </w:pPr>
            <w:r w:rsidDel="00000000" w:rsidR="00000000" w:rsidRPr="00000000">
              <w:rPr>
                <w:rtl w:val="0"/>
              </w:rPr>
              <w:t xml:space="preserve">ombud, FO</w:t>
            </w:r>
            <w:r w:rsidDel="00000000" w:rsidR="00000000" w:rsidRPr="00000000">
              <w:rPr>
                <w:rtl w:val="0"/>
              </w:rPr>
            </w:r>
          </w:p>
        </w:tc>
        <w:tc>
          <w:tcPr/>
          <w:p w:rsidR="00000000" w:rsidDel="00000000" w:rsidP="00000000" w:rsidRDefault="00000000" w:rsidRPr="00000000" w14:paraId="00000026">
            <w:pPr>
              <w:jc w:val="left"/>
              <w:rPr/>
            </w:pPr>
            <w:r w:rsidDel="00000000" w:rsidR="00000000" w:rsidRPr="00000000">
              <w:rPr>
                <w:rtl w:val="0"/>
              </w:rPr>
              <w:t xml:space="preserve">Sofia Axelsson. Förskola, Tullen</w:t>
            </w:r>
          </w:p>
          <w:p w:rsidR="00000000" w:rsidDel="00000000" w:rsidP="00000000" w:rsidRDefault="00000000" w:rsidRPr="00000000" w14:paraId="00000027">
            <w:pPr>
              <w:jc w:val="left"/>
              <w:rPr/>
            </w:pPr>
            <w:r w:rsidDel="00000000" w:rsidR="00000000" w:rsidRPr="00000000">
              <w:rPr>
                <w:rtl w:val="0"/>
              </w:rPr>
              <w:t xml:space="preserve">Anette Liljekvist. Förskola, Tvingeling</w:t>
            </w:r>
          </w:p>
          <w:p w:rsidR="00000000" w:rsidDel="00000000" w:rsidP="00000000" w:rsidRDefault="00000000" w:rsidRPr="00000000" w14:paraId="00000028">
            <w:pPr>
              <w:jc w:val="left"/>
              <w:rPr/>
            </w:pPr>
            <w:r w:rsidDel="00000000" w:rsidR="00000000" w:rsidRPr="00000000">
              <w:rPr>
                <w:rtl w:val="0"/>
              </w:rPr>
              <w:t xml:space="preserve">Ewa-Liz Larsson. Grundskola, Rödeby</w:t>
            </w:r>
          </w:p>
          <w:p w:rsidR="00000000" w:rsidDel="00000000" w:rsidP="00000000" w:rsidRDefault="00000000" w:rsidRPr="00000000" w14:paraId="00000029">
            <w:pPr>
              <w:jc w:val="left"/>
              <w:rPr/>
            </w:pPr>
            <w:r w:rsidDel="00000000" w:rsidR="00000000" w:rsidRPr="00000000">
              <w:rPr>
                <w:rtl w:val="0"/>
              </w:rPr>
              <w:t xml:space="preserve">Ewa-Lotta Strandh Svensson. Gymnasie/Vux, Ehrensvärdska</w:t>
            </w:r>
          </w:p>
          <w:p w:rsidR="00000000" w:rsidDel="00000000" w:rsidP="00000000" w:rsidRDefault="00000000" w:rsidRPr="00000000" w14:paraId="0000002A">
            <w:pPr>
              <w:rPr>
                <w:color w:val="a6a6a6"/>
              </w:rPr>
            </w:pPr>
            <w:r w:rsidDel="00000000" w:rsidR="00000000" w:rsidRPr="00000000">
              <w:rPr>
                <w:rtl w:val="0"/>
              </w:rPr>
            </w:r>
          </w:p>
        </w:tc>
        <w:tc>
          <w:tcPr/>
          <w:p w:rsidR="00000000" w:rsidDel="00000000" w:rsidP="00000000" w:rsidRDefault="00000000" w:rsidRPr="00000000" w14:paraId="0000002B">
            <w:pPr>
              <w:rPr>
                <w:color w:val="a6a6a6"/>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2C">
            <w:pPr>
              <w:rPr/>
            </w:pPr>
            <w:r w:rsidDel="00000000" w:rsidR="00000000" w:rsidRPr="00000000">
              <w:rPr>
                <w:rtl w:val="0"/>
              </w:rPr>
              <w:t xml:space="preserve">5 huvudskydds-</w:t>
            </w:r>
          </w:p>
          <w:p w:rsidR="00000000" w:rsidDel="00000000" w:rsidP="00000000" w:rsidRDefault="00000000" w:rsidRPr="00000000" w14:paraId="0000002D">
            <w:pPr>
              <w:rPr>
                <w:color w:val="a6a6a6"/>
              </w:rPr>
            </w:pPr>
            <w:r w:rsidDel="00000000" w:rsidR="00000000" w:rsidRPr="00000000">
              <w:rPr>
                <w:rtl w:val="0"/>
              </w:rPr>
              <w:t xml:space="preserve">ombud på föreningsnivå</w:t>
            </w:r>
            <w:r w:rsidDel="00000000" w:rsidR="00000000" w:rsidRPr="00000000">
              <w:rPr>
                <w:rtl w:val="0"/>
              </w:rPr>
            </w:r>
          </w:p>
        </w:tc>
        <w:tc>
          <w:tcPr/>
          <w:p w:rsidR="00000000" w:rsidDel="00000000" w:rsidP="00000000" w:rsidRDefault="00000000" w:rsidRPr="00000000" w14:paraId="0000002E">
            <w:pPr>
              <w:jc w:val="left"/>
              <w:rPr/>
            </w:pPr>
            <w:r w:rsidDel="00000000" w:rsidR="00000000" w:rsidRPr="00000000">
              <w:rPr>
                <w:rtl w:val="0"/>
              </w:rPr>
              <w:t xml:space="preserve">Sofia Axelsson. Förskola, Tullen</w:t>
            </w:r>
          </w:p>
          <w:p w:rsidR="00000000" w:rsidDel="00000000" w:rsidP="00000000" w:rsidRDefault="00000000" w:rsidRPr="00000000" w14:paraId="0000002F">
            <w:pPr>
              <w:jc w:val="left"/>
              <w:rPr/>
            </w:pPr>
            <w:r w:rsidDel="00000000" w:rsidR="00000000" w:rsidRPr="00000000">
              <w:rPr>
                <w:rtl w:val="0"/>
              </w:rPr>
              <w:t xml:space="preserve">Ewa-Liz Larsson. Grundskola, Rödeby</w:t>
            </w:r>
          </w:p>
          <w:p w:rsidR="00000000" w:rsidDel="00000000" w:rsidP="00000000" w:rsidRDefault="00000000" w:rsidRPr="00000000" w14:paraId="00000030">
            <w:pPr>
              <w:jc w:val="left"/>
              <w:rPr/>
            </w:pPr>
            <w:r w:rsidDel="00000000" w:rsidR="00000000" w:rsidRPr="00000000">
              <w:rPr>
                <w:rtl w:val="0"/>
              </w:rPr>
              <w:t xml:space="preserve">Carina Svensson. Grundskola, Sunnadal</w:t>
            </w:r>
          </w:p>
          <w:p w:rsidR="00000000" w:rsidDel="00000000" w:rsidP="00000000" w:rsidRDefault="00000000" w:rsidRPr="00000000" w14:paraId="00000031">
            <w:pPr>
              <w:jc w:val="left"/>
              <w:rPr/>
            </w:pPr>
            <w:r w:rsidDel="00000000" w:rsidR="00000000" w:rsidRPr="00000000">
              <w:rPr>
                <w:rtl w:val="0"/>
              </w:rPr>
              <w:t xml:space="preserve">Mikael Lidfors. Gymnasie/Vux, Vuxenutbildning</w:t>
            </w:r>
          </w:p>
          <w:p w:rsidR="00000000" w:rsidDel="00000000" w:rsidP="00000000" w:rsidRDefault="00000000" w:rsidRPr="00000000" w14:paraId="00000032">
            <w:pPr>
              <w:jc w:val="left"/>
              <w:rPr/>
            </w:pPr>
            <w:r w:rsidDel="00000000" w:rsidR="00000000" w:rsidRPr="00000000">
              <w:rPr>
                <w:rtl w:val="0"/>
              </w:rPr>
              <w:t xml:space="preserve">Mikael Persson. Gymnasie/Vux, Af Chapman</w:t>
            </w:r>
          </w:p>
          <w:p w:rsidR="00000000" w:rsidDel="00000000" w:rsidP="00000000" w:rsidRDefault="00000000" w:rsidRPr="00000000" w14:paraId="00000033">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4">
            <w:pPr>
              <w:rPr>
                <w:color w:val="a6a6a6"/>
              </w:rPr>
            </w:pPr>
            <w:r w:rsidDel="00000000" w:rsidR="00000000" w:rsidRPr="00000000">
              <w:rPr>
                <w:rtl w:val="0"/>
              </w:rPr>
            </w:r>
          </w:p>
          <w:p w:rsidR="00000000" w:rsidDel="00000000" w:rsidP="00000000" w:rsidRDefault="00000000" w:rsidRPr="00000000" w14:paraId="00000035">
            <w:pPr>
              <w:rPr>
                <w:color w:val="a6a6a6"/>
              </w:rPr>
            </w:pPr>
            <w:r w:rsidDel="00000000" w:rsidR="00000000" w:rsidRPr="00000000">
              <w:rPr>
                <w:color w:val="a6a6a6"/>
                <w:rtl w:val="0"/>
              </w:rPr>
              <w:t xml:space="preserve">…</w:t>
            </w:r>
          </w:p>
        </w:tc>
      </w:tr>
      <w:tr>
        <w:trPr>
          <w:cantSplit w:val="0"/>
          <w:tblHeader w:val="0"/>
        </w:trPr>
        <w:tc>
          <w:tcPr>
            <w:gridSpan w:val="3"/>
            <w:tcBorders>
              <w:bottom w:color="000000" w:space="0" w:sz="4" w:val="single"/>
            </w:tcBorders>
            <w:shd w:fill="d9d9d9" w:val="clear"/>
          </w:tcPr>
          <w:p w:rsidR="00000000" w:rsidDel="00000000" w:rsidP="00000000" w:rsidRDefault="00000000" w:rsidRPr="00000000" w14:paraId="00000036">
            <w:pPr>
              <w:rPr>
                <w:b w:val="1"/>
                <w:color w:val="a6a6a6"/>
              </w:rPr>
            </w:pPr>
            <w:r w:rsidDel="00000000" w:rsidR="00000000" w:rsidRPr="00000000">
              <w:rPr>
                <w:b w:val="1"/>
                <w:rtl w:val="0"/>
              </w:rPr>
              <w:t xml:space="preserve">Valkretsombud</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39">
            <w:pPr>
              <w:rPr>
                <w:color w:val="a6a6a6"/>
              </w:rPr>
            </w:pPr>
            <w:r w:rsidDel="00000000" w:rsidR="00000000" w:rsidRPr="00000000">
              <w:rPr>
                <w:rtl w:val="0"/>
              </w:rPr>
              <w:t xml:space="preserve">Föreningen har 1260</w:t>
            </w:r>
            <w:r w:rsidDel="00000000" w:rsidR="00000000" w:rsidRPr="00000000">
              <w:rPr>
                <w:color w:val="a6a6a6"/>
                <w:rtl w:val="0"/>
              </w:rPr>
              <w:t xml:space="preserve"> </w:t>
            </w:r>
            <w:r w:rsidDel="00000000" w:rsidR="00000000" w:rsidRPr="00000000">
              <w:rPr>
                <w:rtl w:val="0"/>
              </w:rPr>
              <w:t xml:space="preserve">medlemmar vilket innebär att</w:t>
            </w:r>
            <w:r w:rsidDel="00000000" w:rsidR="00000000" w:rsidRPr="00000000">
              <w:rPr>
                <w:color w:val="a6a6a6"/>
                <w:rtl w:val="0"/>
              </w:rPr>
              <w:t xml:space="preserve"> </w:t>
            </w:r>
            <w:r w:rsidDel="00000000" w:rsidR="00000000" w:rsidRPr="00000000">
              <w:rPr>
                <w:rtl w:val="0"/>
              </w:rPr>
              <w:t xml:space="preserve">15</w:t>
            </w:r>
            <w:r w:rsidDel="00000000" w:rsidR="00000000" w:rsidRPr="00000000">
              <w:rPr>
                <w:color w:val="a6a6a6"/>
                <w:rtl w:val="0"/>
              </w:rPr>
              <w:t xml:space="preserve"> </w:t>
            </w:r>
            <w:r w:rsidDel="00000000" w:rsidR="00000000" w:rsidRPr="00000000">
              <w:rPr>
                <w:rtl w:val="0"/>
              </w:rPr>
              <w:t xml:space="preserve">valkretsombud ska väljas</w:t>
            </w:r>
            <w:r w:rsidDel="00000000" w:rsidR="00000000" w:rsidRPr="00000000">
              <w:rPr>
                <w:rtl w:val="0"/>
              </w:rPr>
            </w:r>
          </w:p>
        </w:tc>
        <w:tc>
          <w:tcPr/>
          <w:p w:rsidR="00000000" w:rsidDel="00000000" w:rsidP="00000000" w:rsidRDefault="00000000" w:rsidRPr="00000000" w14:paraId="0000003A">
            <w:pPr>
              <w:jc w:val="left"/>
              <w:rPr/>
            </w:pPr>
            <w:r w:rsidDel="00000000" w:rsidR="00000000" w:rsidRPr="00000000">
              <w:rPr>
                <w:rtl w:val="0"/>
              </w:rPr>
              <w:t xml:space="preserve">Sofia Axelsson. Förskola, Tullen</w:t>
            </w:r>
          </w:p>
          <w:p w:rsidR="00000000" w:rsidDel="00000000" w:rsidP="00000000" w:rsidRDefault="00000000" w:rsidRPr="00000000" w14:paraId="0000003B">
            <w:pPr>
              <w:jc w:val="left"/>
              <w:rPr/>
            </w:pPr>
            <w:r w:rsidDel="00000000" w:rsidR="00000000" w:rsidRPr="00000000">
              <w:rPr>
                <w:rtl w:val="0"/>
              </w:rPr>
              <w:t xml:space="preserve">Eva Johansson. Förskola, Hässlegården</w:t>
            </w:r>
          </w:p>
          <w:p w:rsidR="00000000" w:rsidDel="00000000" w:rsidP="00000000" w:rsidRDefault="00000000" w:rsidRPr="00000000" w14:paraId="0000003C">
            <w:pPr>
              <w:jc w:val="left"/>
              <w:rPr/>
            </w:pPr>
            <w:r w:rsidDel="00000000" w:rsidR="00000000" w:rsidRPr="00000000">
              <w:rPr>
                <w:rtl w:val="0"/>
              </w:rPr>
              <w:t xml:space="preserve">Anette Liljekvist. Förskola, Tvingeling</w:t>
            </w:r>
          </w:p>
          <w:p w:rsidR="00000000" w:rsidDel="00000000" w:rsidP="00000000" w:rsidRDefault="00000000" w:rsidRPr="00000000" w14:paraId="0000003D">
            <w:pPr>
              <w:jc w:val="left"/>
              <w:rPr/>
            </w:pPr>
            <w:r w:rsidDel="00000000" w:rsidR="00000000" w:rsidRPr="00000000">
              <w:rPr>
                <w:rtl w:val="0"/>
              </w:rPr>
              <w:t xml:space="preserve">Marie W. Warme. Förskola, Backsippan</w:t>
            </w:r>
          </w:p>
          <w:p w:rsidR="00000000" w:rsidDel="00000000" w:rsidP="00000000" w:rsidRDefault="00000000" w:rsidRPr="00000000" w14:paraId="0000003E">
            <w:pPr>
              <w:jc w:val="left"/>
              <w:rPr/>
            </w:pPr>
            <w:r w:rsidDel="00000000" w:rsidR="00000000" w:rsidRPr="00000000">
              <w:rPr>
                <w:rtl w:val="0"/>
              </w:rPr>
              <w:t xml:space="preserve">Anna Krig. Grundskola, LKC</w:t>
            </w:r>
          </w:p>
          <w:p w:rsidR="00000000" w:rsidDel="00000000" w:rsidP="00000000" w:rsidRDefault="00000000" w:rsidRPr="00000000" w14:paraId="0000003F">
            <w:pPr>
              <w:jc w:val="left"/>
              <w:rPr/>
            </w:pPr>
            <w:r w:rsidDel="00000000" w:rsidR="00000000" w:rsidRPr="00000000">
              <w:rPr>
                <w:rtl w:val="0"/>
              </w:rPr>
              <w:t xml:space="preserve">Ewa-Liz Larsson. Grundskola, Rödeby</w:t>
            </w:r>
          </w:p>
          <w:p w:rsidR="00000000" w:rsidDel="00000000" w:rsidP="00000000" w:rsidRDefault="00000000" w:rsidRPr="00000000" w14:paraId="00000040">
            <w:pPr>
              <w:jc w:val="left"/>
              <w:rPr/>
            </w:pPr>
            <w:r w:rsidDel="00000000" w:rsidR="00000000" w:rsidRPr="00000000">
              <w:rPr>
                <w:rtl w:val="0"/>
              </w:rPr>
              <w:t xml:space="preserve">Annika Latrach. Grundskola, Spandelstorp Fritids</w:t>
            </w:r>
          </w:p>
          <w:p w:rsidR="00000000" w:rsidDel="00000000" w:rsidP="00000000" w:rsidRDefault="00000000" w:rsidRPr="00000000" w14:paraId="00000041">
            <w:pPr>
              <w:jc w:val="left"/>
              <w:rPr/>
            </w:pPr>
            <w:r w:rsidDel="00000000" w:rsidR="00000000" w:rsidRPr="00000000">
              <w:rPr>
                <w:rtl w:val="0"/>
              </w:rPr>
              <w:t xml:space="preserve">Åsa Niklasson. Grundskola, Rosenfeldt</w:t>
            </w:r>
          </w:p>
          <w:p w:rsidR="00000000" w:rsidDel="00000000" w:rsidP="00000000" w:rsidRDefault="00000000" w:rsidRPr="00000000" w14:paraId="00000042">
            <w:pPr>
              <w:jc w:val="left"/>
              <w:rPr/>
            </w:pPr>
            <w:r w:rsidDel="00000000" w:rsidR="00000000" w:rsidRPr="00000000">
              <w:rPr>
                <w:rtl w:val="0"/>
              </w:rPr>
              <w:t xml:space="preserve">Patrik Olsson. Grundskola, Akleja</w:t>
            </w:r>
          </w:p>
          <w:p w:rsidR="00000000" w:rsidDel="00000000" w:rsidP="00000000" w:rsidRDefault="00000000" w:rsidRPr="00000000" w14:paraId="00000043">
            <w:pPr>
              <w:jc w:val="left"/>
              <w:rPr/>
            </w:pPr>
            <w:r w:rsidDel="00000000" w:rsidR="00000000" w:rsidRPr="00000000">
              <w:rPr>
                <w:rtl w:val="0"/>
              </w:rPr>
              <w:t xml:space="preserve">Emma Simonsson. Grundskola, NKC</w:t>
            </w:r>
          </w:p>
          <w:p w:rsidR="00000000" w:rsidDel="00000000" w:rsidP="00000000" w:rsidRDefault="00000000" w:rsidRPr="00000000" w14:paraId="00000044">
            <w:pPr>
              <w:jc w:val="left"/>
              <w:rPr/>
            </w:pPr>
            <w:r w:rsidDel="00000000" w:rsidR="00000000" w:rsidRPr="00000000">
              <w:rPr>
                <w:rtl w:val="0"/>
              </w:rPr>
              <w:t xml:space="preserve">Eljena Sjödin Östergren. Grundskola, LKC Anpassad grundskola</w:t>
            </w:r>
          </w:p>
          <w:p w:rsidR="00000000" w:rsidDel="00000000" w:rsidP="00000000" w:rsidRDefault="00000000" w:rsidRPr="00000000" w14:paraId="00000045">
            <w:pPr>
              <w:jc w:val="left"/>
              <w:rPr/>
            </w:pPr>
            <w:r w:rsidDel="00000000" w:rsidR="00000000" w:rsidRPr="00000000">
              <w:rPr>
                <w:rtl w:val="0"/>
              </w:rPr>
              <w:t xml:space="preserve">Carina Svensson. Grundskola, Sunnadal</w:t>
            </w:r>
          </w:p>
          <w:p w:rsidR="00000000" w:rsidDel="00000000" w:rsidP="00000000" w:rsidRDefault="00000000" w:rsidRPr="00000000" w14:paraId="00000046">
            <w:pPr>
              <w:jc w:val="left"/>
              <w:rPr/>
            </w:pPr>
            <w:r w:rsidDel="00000000" w:rsidR="00000000" w:rsidRPr="00000000">
              <w:rPr>
                <w:rtl w:val="0"/>
              </w:rPr>
              <w:t xml:space="preserve">Mikael Lidfors. Gymnasie/Vux,  Vuxenutbildningen</w:t>
            </w:r>
          </w:p>
          <w:p w:rsidR="00000000" w:rsidDel="00000000" w:rsidP="00000000" w:rsidRDefault="00000000" w:rsidRPr="00000000" w14:paraId="00000047">
            <w:pPr>
              <w:jc w:val="left"/>
              <w:rPr/>
            </w:pPr>
            <w:r w:rsidDel="00000000" w:rsidR="00000000" w:rsidRPr="00000000">
              <w:rPr>
                <w:rtl w:val="0"/>
              </w:rPr>
              <w:t xml:space="preserve">Mikael Persson, Gymnasiet, Af Chapman</w:t>
            </w:r>
          </w:p>
          <w:p w:rsidR="00000000" w:rsidDel="00000000" w:rsidP="00000000" w:rsidRDefault="00000000" w:rsidRPr="00000000" w14:paraId="00000048">
            <w:pPr>
              <w:jc w:val="left"/>
              <w:rPr/>
            </w:pPr>
            <w:r w:rsidDel="00000000" w:rsidR="00000000" w:rsidRPr="00000000">
              <w:rPr>
                <w:rtl w:val="0"/>
              </w:rPr>
              <w:t xml:space="preserve">Ewa-Lotta Strandh Svensson. Gymnasie/Vux, Ehrensvärdska</w:t>
            </w:r>
          </w:p>
          <w:p w:rsidR="00000000" w:rsidDel="00000000" w:rsidP="00000000" w:rsidRDefault="00000000" w:rsidRPr="00000000" w14:paraId="00000049">
            <w:pPr>
              <w:rPr>
                <w:color w:val="a6a6a6"/>
              </w:rPr>
            </w:pPr>
            <w:r w:rsidDel="00000000" w:rsidR="00000000" w:rsidRPr="00000000">
              <w:rPr>
                <w:color w:val="a6a6a6"/>
                <w:rtl w:val="0"/>
              </w:rPr>
              <w:t xml:space="preserve">…</w:t>
            </w:r>
          </w:p>
        </w:tc>
        <w:tc>
          <w:tcPr>
            <w:tcBorders>
              <w:bottom w:color="000000" w:space="0" w:sz="4" w:val="single"/>
            </w:tcBorders>
          </w:tcPr>
          <w:p w:rsidR="00000000" w:rsidDel="00000000" w:rsidP="00000000" w:rsidRDefault="00000000" w:rsidRPr="00000000" w14:paraId="0000004A">
            <w:pPr>
              <w:rPr>
                <w:color w:val="a6a6a6"/>
              </w:rPr>
            </w:pPr>
            <w:r w:rsidDel="00000000" w:rsidR="00000000" w:rsidRPr="00000000">
              <w:rPr>
                <w:rtl w:val="0"/>
              </w:rPr>
            </w:r>
          </w:p>
          <w:p w:rsidR="00000000" w:rsidDel="00000000" w:rsidP="00000000" w:rsidRDefault="00000000" w:rsidRPr="00000000" w14:paraId="0000004B">
            <w:pPr>
              <w:rPr>
                <w:color w:val="a6a6a6"/>
              </w:rPr>
            </w:pPr>
            <w:r w:rsidDel="00000000" w:rsidR="00000000" w:rsidRPr="00000000">
              <w:rPr>
                <w:color w:val="a6a6a6"/>
                <w:rtl w:val="0"/>
              </w:rPr>
              <w:t xml:space="preserve">…</w:t>
            </w:r>
          </w:p>
        </w:tc>
      </w:tr>
      <w:tr>
        <w:trPr>
          <w:cantSplit w:val="0"/>
          <w:tblHeader w:val="0"/>
        </w:trPr>
        <w:tc>
          <w:tcPr>
            <w:gridSpan w:val="3"/>
            <w:shd w:fill="d9d9d9" w:val="clear"/>
          </w:tcPr>
          <w:p w:rsidR="00000000" w:rsidDel="00000000" w:rsidP="00000000" w:rsidRDefault="00000000" w:rsidRPr="00000000" w14:paraId="0000004C">
            <w:pPr>
              <w:rPr>
                <w:b w:val="1"/>
                <w:color w:val="a6a6a6"/>
              </w:rPr>
            </w:pPr>
            <w:r w:rsidDel="00000000" w:rsidR="00000000" w:rsidRPr="00000000">
              <w:rPr>
                <w:b w:val="1"/>
                <w:rtl w:val="0"/>
              </w:rPr>
              <w:t xml:space="preserve">Förtroendevald revisor</w:t>
            </w:r>
            <w:r w:rsidDel="00000000" w:rsidR="00000000" w:rsidRPr="00000000">
              <w:rPr>
                <w:rtl w:val="0"/>
              </w:rPr>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Förtroendevald revisor</w:t>
            </w:r>
          </w:p>
        </w:tc>
        <w:tc>
          <w:tcPr/>
          <w:p w:rsidR="00000000" w:rsidDel="00000000" w:rsidP="00000000" w:rsidRDefault="00000000" w:rsidRPr="00000000" w14:paraId="00000050">
            <w:pPr>
              <w:jc w:val="left"/>
              <w:rPr>
                <w:highlight w:val="yellow"/>
              </w:rPr>
            </w:pPr>
            <w:r w:rsidDel="00000000" w:rsidR="00000000" w:rsidRPr="00000000">
              <w:rPr>
                <w:rtl w:val="0"/>
              </w:rPr>
              <w:t xml:space="preserve">Mats Viktorsson</w:t>
            </w:r>
            <w:r w:rsidDel="00000000" w:rsidR="00000000" w:rsidRPr="00000000">
              <w:rPr>
                <w:rtl w:val="0"/>
              </w:rPr>
            </w:r>
          </w:p>
        </w:tc>
        <w:tc>
          <w:tcPr/>
          <w:p w:rsidR="00000000" w:rsidDel="00000000" w:rsidP="00000000" w:rsidRDefault="00000000" w:rsidRPr="00000000" w14:paraId="00000051">
            <w:pPr>
              <w:rPr>
                <w:color w:val="a6a6a6"/>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52">
            <w:pPr>
              <w:rPr/>
            </w:pPr>
            <w:r w:rsidDel="00000000" w:rsidR="00000000" w:rsidRPr="00000000">
              <w:rPr>
                <w:rtl w:val="0"/>
              </w:rPr>
              <w:t xml:space="preserve">Suppleant till förtroendevald revisor</w:t>
            </w:r>
          </w:p>
        </w:tc>
        <w:tc>
          <w:tcPr>
            <w:tcBorders>
              <w:bottom w:color="000000" w:space="0" w:sz="4" w:val="single"/>
            </w:tcBorders>
          </w:tcPr>
          <w:p w:rsidR="00000000" w:rsidDel="00000000" w:rsidP="00000000" w:rsidRDefault="00000000" w:rsidRPr="00000000" w14:paraId="00000053">
            <w:pPr>
              <w:jc w:val="left"/>
              <w:rPr/>
            </w:pPr>
            <w:r w:rsidDel="00000000" w:rsidR="00000000" w:rsidRPr="00000000">
              <w:rPr>
                <w:rtl w:val="0"/>
              </w:rPr>
              <w:t xml:space="preserve">Natan Anglert</w:t>
            </w:r>
          </w:p>
        </w:tc>
        <w:tc>
          <w:tcPr>
            <w:tcBorders>
              <w:bottom w:color="000000" w:space="0" w:sz="4" w:val="single"/>
            </w:tcBorders>
          </w:tcPr>
          <w:p w:rsidR="00000000" w:rsidDel="00000000" w:rsidP="00000000" w:rsidRDefault="00000000" w:rsidRPr="00000000" w14:paraId="00000054">
            <w:pPr>
              <w:rPr>
                <w:color w:val="a6a6a6"/>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t xml:space="preserve"> </w:t>
      </w:r>
      <w:r w:rsidDel="00000000" w:rsidR="00000000" w:rsidRPr="00000000">
        <w:rPr>
          <w:sz w:val="16"/>
          <w:szCs w:val="16"/>
          <w:rtl w:val="0"/>
        </w:rPr>
        <w:t xml:space="preserve">* Detta finns som information med, och ingår inte i valberedningens förslag. Övriga nominerade som ej är föreslagna av valberedningen kan - precis som andra medlemmar som vid årsmötet kan tänka sig att stå till förfogande - nomineras under årsmötet om någon med förslagsrätt på årsmötet så önskar, sk ”golvnominering”. Har årsmötet fler förslag att ta ställning till än det finns antal beslutade platser att tillgå ska det alltid ske sluten omröstning vid personval – se § 10 i normalstadgarna </w:t>
      </w:r>
      <w:hyperlink r:id="rId7">
        <w:r w:rsidDel="00000000" w:rsidR="00000000" w:rsidRPr="00000000">
          <w:rPr>
            <w:color w:val="f76c46"/>
            <w:sz w:val="16"/>
            <w:szCs w:val="16"/>
            <w:u w:val="single"/>
            <w:rtl w:val="0"/>
          </w:rPr>
          <w:t xml:space="preserve">Det här är våra stadgar och styrdokument (sverigeslarare.se)</w:t>
        </w:r>
      </w:hyperlink>
      <w:r w:rsidDel="00000000" w:rsidR="00000000" w:rsidRPr="00000000">
        <w:rPr>
          <w:rtl w:val="0"/>
        </w:rPr>
      </w:r>
    </w:p>
    <w:p w:rsidR="00000000" w:rsidDel="00000000" w:rsidP="00000000" w:rsidRDefault="00000000" w:rsidRPr="00000000" w14:paraId="00000056">
      <w:pPr>
        <w:pStyle w:val="Heading2"/>
        <w:rPr/>
      </w:pPr>
      <w:r w:rsidDel="00000000" w:rsidR="00000000" w:rsidRPr="00000000">
        <w:rPr>
          <w:rtl w:val="0"/>
        </w:rPr>
        <w:t xml:space="preserve">Valberedningens instruktioner och underlag</w:t>
      </w:r>
    </w:p>
    <w:p w:rsidR="00000000" w:rsidDel="00000000" w:rsidP="00000000" w:rsidRDefault="00000000" w:rsidRPr="00000000" w14:paraId="00000057">
      <w:pPr>
        <w:rPr/>
      </w:pPr>
      <w:r w:rsidDel="00000000" w:rsidR="00000000" w:rsidRPr="00000000">
        <w:rPr>
          <w:rtl w:val="0"/>
        </w:rP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rsidR="00000000" w:rsidDel="00000000" w:rsidP="00000000" w:rsidRDefault="00000000" w:rsidRPr="00000000" w14:paraId="00000058">
      <w:pPr>
        <w:rPr/>
      </w:pPr>
      <w:r w:rsidDel="00000000" w:rsidR="00000000" w:rsidRPr="00000000">
        <w:rPr>
          <w:rtl w:val="0"/>
        </w:rPr>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rsidR="00000000" w:rsidDel="00000000" w:rsidP="00000000" w:rsidRDefault="00000000" w:rsidRPr="00000000" w14:paraId="00000059">
      <w:pPr>
        <w:pStyle w:val="Heading3"/>
        <w:rPr/>
      </w:pPr>
      <w:r w:rsidDel="00000000" w:rsidR="00000000" w:rsidRPr="00000000">
        <w:rPr>
          <w:rtl w:val="0"/>
        </w:rPr>
        <w:t xml:space="preserve">Förbundsstyrelsen underlag gällande föreningens medlemssammansättning: </w:t>
      </w:r>
    </w:p>
    <w:p w:rsidR="00000000" w:rsidDel="00000000" w:rsidP="00000000" w:rsidRDefault="00000000" w:rsidRPr="00000000" w14:paraId="0000005A">
      <w:pPr>
        <w:rPr/>
      </w:pPr>
      <w:r w:rsidDel="00000000" w:rsidR="00000000" w:rsidRPr="00000000">
        <w:rPr>
          <w:rtl w:val="0"/>
        </w:rPr>
        <w:t xml:space="preserve">• I skolform förskola finns 347 medlemmar vilket motsvarar 27 % av det totala antalet medlemmar. Här ingår förskollärare och specialpedagoger/speciallärare i förskolan</w:t>
        <w:br w:type="textWrapping"/>
        <w:br w:type="textWrapping"/>
        <w:t xml:space="preserve">• I grundskola 580 medlemmar vilket motsvarar 45  % av det totala antalet medlemmar. Här ingår lärare i förskoleklass, lärare i låg-, mellan- och högstadiet, lärare i fritidshem, samt de studie- och yrkesvägledare, speciallärare, specialpedagoger och modersmålslärare som arbetar i grundskolan.</w:t>
        <w:br w:type="textWrapping"/>
        <w:br w:type="textWrapping"/>
        <w:t xml:space="preserve">• I gymnasieskola och vuxenutbildning finns 235 medlemmar vilket motsvarar 18 % av det totala antalet medlemmar. Här ingår lärare i gymnasieskola och vuxenutbildning, samt de speciallärare, specialpedagoger och studie- och yrkesvägledare som arbetar i gymnasieskola eller vuxenutbildning.</w:t>
        <w:br w:type="textWrapping"/>
        <w:br w:type="textWrapping"/>
        <w:t xml:space="preserve">• I kategorin övrigt finns 69 antal medlemmar vilket motsvarar 5 % av det totala antalet medlemmar. Här ingår skolformen Kulturskolan, samt yrkeskategorier som inte finns i de andra skolformerna såsom forskare, doktorander, högskoleadjunkter och lektorer.</w:t>
        <w:br w:type="textWrapping"/>
        <w:br w:type="textWrapping"/>
        <w:t xml:space="preserve">• I kategorin yrkesverksamma utan registrerad befattning finns 49 antal medlemmar vilket motsvarar 4 % av det totala antalet medlemmar. Denna kategori innehåller företrädesvis medlemmar som är nyexaminerade och ännu inte fått en befattning registrerad. Valberedningen kan utgå från att medlemmarna i denna kategori förmodligen fördelas på samtliga ovanstående grupper.</w:t>
      </w:r>
    </w:p>
    <w:p w:rsidR="00000000" w:rsidDel="00000000" w:rsidP="00000000" w:rsidRDefault="00000000" w:rsidRPr="00000000" w14:paraId="0000005B">
      <w:pPr>
        <w:pStyle w:val="Heading3"/>
        <w:rPr/>
      </w:pPr>
      <w:r w:rsidDel="00000000" w:rsidR="00000000" w:rsidRPr="00000000">
        <w:rPr>
          <w:rtl w:val="0"/>
        </w:rPr>
        <w:t xml:space="preserve">Valberedningsdirektiv</w:t>
      </w:r>
    </w:p>
    <w:p w:rsidR="00000000" w:rsidDel="00000000" w:rsidP="00000000" w:rsidRDefault="00000000" w:rsidRPr="00000000" w14:paraId="0000005C">
      <w:pPr>
        <w:rPr/>
      </w:pPr>
      <w:r w:rsidDel="00000000" w:rsidR="00000000" w:rsidRPr="00000000">
        <w:rPr>
          <w:rtl w:val="0"/>
        </w:rPr>
        <w:t xml:space="preserve">Valberedningen har i arbetet tagit hänsyn till de valberedningsdirektiv som formulerats av Sveriges Lärares nationella valberedning och fastställts av förbundsstyrelsen. De finns att ta del av här: </w:t>
      </w:r>
      <w:hyperlink r:id="rId8">
        <w:r w:rsidDel="00000000" w:rsidR="00000000" w:rsidRPr="00000000">
          <w:rPr>
            <w:color w:val="f76c46"/>
            <w:u w:val="single"/>
            <w:rtl w:val="0"/>
          </w:rPr>
          <w:t xml:space="preserve">Valberedningen (sverigeslarare.se)</w:t>
        </w:r>
      </w:hyperlink>
      <w:r w:rsidDel="00000000" w:rsidR="00000000" w:rsidRPr="00000000">
        <w:rPr>
          <w:rtl w:val="0"/>
        </w:rPr>
      </w:r>
    </w:p>
    <w:p w:rsidR="00000000" w:rsidDel="00000000" w:rsidP="00000000" w:rsidRDefault="00000000" w:rsidRPr="00000000" w14:paraId="0000005D">
      <w:pPr>
        <w:pStyle w:val="Heading2"/>
        <w:rPr/>
      </w:pPr>
      <w:r w:rsidDel="00000000" w:rsidR="00000000" w:rsidRPr="00000000">
        <w:rPr>
          <w:rtl w:val="0"/>
        </w:rPr>
        <w:t xml:space="preserve">Valberedningen</w:t>
      </w:r>
    </w:p>
    <w:p w:rsidR="00000000" w:rsidDel="00000000" w:rsidP="00000000" w:rsidRDefault="00000000" w:rsidRPr="00000000" w14:paraId="0000005E">
      <w:pPr>
        <w:rPr/>
      </w:pPr>
      <w:r w:rsidDel="00000000" w:rsidR="00000000" w:rsidRPr="00000000">
        <w:rPr>
          <w:rtl w:val="0"/>
        </w:rPr>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rsidR="00000000" w:rsidDel="00000000" w:rsidP="00000000" w:rsidRDefault="00000000" w:rsidRPr="00000000" w14:paraId="0000005F">
      <w:pPr>
        <w:rPr/>
      </w:pPr>
      <w:r w:rsidDel="00000000" w:rsidR="00000000" w:rsidRPr="00000000">
        <w:rPr>
          <w:rtl w:val="0"/>
        </w:rPr>
        <w:t xml:space="preserve">Valberedningen har inför detta årsmöte bestått av</w:t>
      </w:r>
    </w:p>
    <w:tbl>
      <w:tblPr>
        <w:tblStyle w:val="Table2"/>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13504f" w:space="0" w:sz="4" w:val="single"/>
        </w:tblBorders>
        <w:tblLayout w:type="fixed"/>
        <w:tblLook w:val="0400"/>
      </w:tblPr>
      <w:tblGrid>
        <w:gridCol w:w="2122"/>
        <w:gridCol w:w="6237"/>
        <w:tblGridChange w:id="0">
          <w:tblGrid>
            <w:gridCol w:w="2122"/>
            <w:gridCol w:w="6237"/>
          </w:tblGrid>
        </w:tblGridChange>
      </w:tblGrid>
      <w:tr>
        <w:trPr>
          <w:cantSplit w:val="0"/>
          <w:tblHeader w:val="0"/>
        </w:trPr>
        <w:tc>
          <w:tcPr>
            <w:vAlign w:val="center"/>
          </w:tcPr>
          <w:p w:rsidR="00000000" w:rsidDel="00000000" w:rsidP="00000000" w:rsidRDefault="00000000" w:rsidRPr="00000000" w14:paraId="00000060">
            <w:pPr>
              <w:rPr/>
            </w:pPr>
            <w:r w:rsidDel="00000000" w:rsidR="00000000" w:rsidRPr="00000000">
              <w:rPr>
                <w:rtl w:val="0"/>
              </w:rPr>
              <w:t xml:space="preserve">Sammankallande</w:t>
            </w:r>
          </w:p>
        </w:tc>
        <w:tc>
          <w:tcPr/>
          <w:p w:rsidR="00000000" w:rsidDel="00000000" w:rsidP="00000000" w:rsidRDefault="00000000" w:rsidRPr="00000000" w14:paraId="00000061">
            <w:pPr>
              <w:jc w:val="left"/>
              <w:rPr>
                <w:color w:val="a6a6a6"/>
              </w:rPr>
            </w:pPr>
            <w:r w:rsidDel="00000000" w:rsidR="00000000" w:rsidRPr="00000000">
              <w:rPr>
                <w:rtl w:val="0"/>
              </w:rPr>
              <w:t xml:space="preserve">Christina Hardlund. Grundskola, Rosenholmsskolan</w:t>
            </w:r>
            <w:r w:rsidDel="00000000" w:rsidR="00000000" w:rsidRPr="00000000">
              <w:rPr>
                <w:rtl w:val="0"/>
              </w:rPr>
            </w:r>
          </w:p>
        </w:tc>
      </w:tr>
      <w:tr>
        <w:trPr>
          <w:cantSplit w:val="0"/>
          <w:tblHeader w:val="0"/>
        </w:trPr>
        <w:tc>
          <w:tcPr/>
          <w:p w:rsidR="00000000" w:rsidDel="00000000" w:rsidP="00000000" w:rsidRDefault="00000000" w:rsidRPr="00000000" w14:paraId="00000062">
            <w:pPr>
              <w:rPr/>
            </w:pPr>
            <w:r w:rsidDel="00000000" w:rsidR="00000000" w:rsidRPr="00000000">
              <w:rPr>
                <w:rtl w:val="0"/>
              </w:rPr>
              <w:t xml:space="preserve">Ledamöter</w:t>
            </w:r>
          </w:p>
        </w:tc>
        <w:tc>
          <w:tcPr/>
          <w:p w:rsidR="00000000" w:rsidDel="00000000" w:rsidP="00000000" w:rsidRDefault="00000000" w:rsidRPr="00000000" w14:paraId="00000063">
            <w:pPr>
              <w:jc w:val="left"/>
              <w:rPr/>
            </w:pPr>
            <w:r w:rsidDel="00000000" w:rsidR="00000000" w:rsidRPr="00000000">
              <w:rPr>
                <w:rtl w:val="0"/>
              </w:rPr>
              <w:t xml:space="preserve">Maria Hillborg. Förskola, Ryttarliden</w:t>
            </w:r>
          </w:p>
          <w:p w:rsidR="00000000" w:rsidDel="00000000" w:rsidP="00000000" w:rsidRDefault="00000000" w:rsidRPr="00000000" w14:paraId="00000064">
            <w:pPr>
              <w:jc w:val="left"/>
              <w:rPr/>
            </w:pPr>
            <w:r w:rsidDel="00000000" w:rsidR="00000000" w:rsidRPr="00000000">
              <w:rPr>
                <w:rtl w:val="0"/>
              </w:rPr>
              <w:t xml:space="preserve">Eva Saleskog. Grundskola, Tullskolan</w:t>
            </w:r>
          </w:p>
          <w:p w:rsidR="00000000" w:rsidDel="00000000" w:rsidP="00000000" w:rsidRDefault="00000000" w:rsidRPr="00000000" w14:paraId="00000065">
            <w:pPr>
              <w:jc w:val="left"/>
              <w:rPr/>
            </w:pPr>
            <w:r w:rsidDel="00000000" w:rsidR="00000000" w:rsidRPr="00000000">
              <w:rPr>
                <w:rtl w:val="0"/>
              </w:rPr>
              <w:t xml:space="preserve">Ingrid Mogered Lindén. Gymnasium/Vux, Af Chapman</w:t>
            </w:r>
          </w:p>
          <w:p w:rsidR="00000000" w:rsidDel="00000000" w:rsidP="00000000" w:rsidRDefault="00000000" w:rsidRPr="00000000" w14:paraId="00000066">
            <w:pPr>
              <w:jc w:val="left"/>
              <w:rPr/>
            </w:pPr>
            <w:r w:rsidDel="00000000" w:rsidR="00000000" w:rsidRPr="00000000">
              <w:rPr>
                <w:rtl w:val="0"/>
              </w:rPr>
              <w:t xml:space="preserve">Maria von Melen. Gymnasiet/ Vux, Vuxenutbildningen</w:t>
            </w:r>
          </w:p>
          <w:p w:rsidR="00000000" w:rsidDel="00000000" w:rsidP="00000000" w:rsidRDefault="00000000" w:rsidRPr="00000000" w14:paraId="00000067">
            <w:pPr>
              <w:jc w:val="left"/>
              <w:rPr/>
            </w:pPr>
            <w:r w:rsidDel="00000000" w:rsidR="00000000" w:rsidRPr="00000000">
              <w:rPr>
                <w:rtl w:val="0"/>
              </w:rPr>
            </w:r>
          </w:p>
        </w:tc>
      </w:tr>
    </w:tbl>
    <w:p w:rsidR="00000000" w:rsidDel="00000000" w:rsidP="00000000" w:rsidRDefault="00000000" w:rsidRPr="00000000" w14:paraId="00000068">
      <w:pPr>
        <w:rPr>
          <w:sz w:val="16"/>
          <w:szCs w:val="16"/>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headerReference r:id="rId9" w:type="first"/>
      <w:footerReference r:id="rId10" w:type="default"/>
      <w:footerReference r:id="rId11" w:type="first"/>
      <w:pgSz w:h="16838" w:w="11906" w:orient="portrait"/>
      <w:pgMar w:bottom="709" w:top="1276"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eo">
    <w:embedRegular w:fontKey="{00000000-0000-0000-0000-000000000000}" r:id="rId1" w:subsetted="0"/>
    <w:embedItalic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tabs>
        <w:tab w:val="center" w:leader="none" w:pos="4536"/>
        <w:tab w:val="right" w:leader="none" w:pos="9072"/>
      </w:tabs>
      <w:spacing w:after="80" w:line="240" w:lineRule="auto"/>
      <w:rPr>
        <w:rFonts w:ascii="Quattrocento Sans" w:cs="Quattrocento Sans" w:eastAsia="Quattrocento Sans" w:hAnsi="Quattrocento Sans"/>
        <w:sz w:val="16"/>
        <w:szCs w:val="16"/>
      </w:rPr>
    </w:pPr>
    <w:r w:rsidDel="00000000" w:rsidR="00000000" w:rsidRPr="00000000">
      <w:rPr>
        <w:rtl w:val="0"/>
      </w:rPr>
    </w:r>
  </w:p>
  <w:tbl>
    <w:tblPr>
      <w:tblStyle w:val="Table4"/>
      <w:tblW w:w="8500.0" w:type="dxa"/>
      <w:jc w:val="left"/>
      <w:tblLayout w:type="fixed"/>
      <w:tblLook w:val="0400"/>
    </w:tblPr>
    <w:tblGrid>
      <w:gridCol w:w="1563"/>
      <w:gridCol w:w="6087"/>
      <w:gridCol w:w="850"/>
      <w:tblGridChange w:id="0">
        <w:tblGrid>
          <w:gridCol w:w="1563"/>
          <w:gridCol w:w="6087"/>
          <w:gridCol w:w="850"/>
        </w:tblGrid>
      </w:tblGridChange>
    </w:tblGrid>
    <w:tr>
      <w:trPr>
        <w:cantSplit w:val="0"/>
        <w:trHeight w:val="567" w:hRule="atLeast"/>
        <w:tblHeader w:val="0"/>
      </w:trPr>
      <w:tc>
        <w:tcPr>
          <w:vAlign w:val="bottom"/>
        </w:tcPr>
        <w:p w:rsidR="00000000" w:rsidDel="00000000" w:rsidP="00000000" w:rsidRDefault="00000000" w:rsidRPr="00000000" w14:paraId="00000070">
          <w:pPr>
            <w:spacing w:after="0" w:lineRule="auto"/>
            <w:rPr/>
          </w:pPr>
          <w:r w:rsidDel="00000000" w:rsidR="00000000" w:rsidRPr="00000000">
            <w:rPr/>
            <w:drawing>
              <wp:inline distB="0" distT="0" distL="0" distR="0">
                <wp:extent cx="881632" cy="172800"/>
                <wp:effectExtent b="0" l="0" r="0" t="0"/>
                <wp:docPr id="19273403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1632" cy="1728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71">
          <w:pPr>
            <w:tabs>
              <w:tab w:val="center" w:leader="none" w:pos="4536"/>
              <w:tab w:val="right" w:leader="none" w:pos="9072"/>
            </w:tabs>
            <w:spacing w:after="100" w:line="240"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6"/>
              <w:szCs w:val="16"/>
              <w:rtl w:val="0"/>
            </w:rPr>
            <w:t xml:space="preserve">Valberedningens förslag</w:t>
          </w:r>
          <w:r w:rsidDel="00000000" w:rsidR="00000000" w:rsidRPr="00000000">
            <w:rPr>
              <w:rtl w:val="0"/>
            </w:rPr>
          </w:r>
        </w:p>
      </w:tc>
      <w:tc>
        <w:tcPr>
          <w:vAlign w:val="bottom"/>
        </w:tcPr>
        <w:p w:rsidR="00000000" w:rsidDel="00000000" w:rsidP="00000000" w:rsidRDefault="00000000" w:rsidRPr="00000000" w14:paraId="00000072">
          <w:pPr>
            <w:tabs>
              <w:tab w:val="center" w:leader="none" w:pos="4536"/>
              <w:tab w:val="right" w:leader="none" w:pos="9072"/>
            </w:tabs>
            <w:spacing w:after="100" w:line="240" w:lineRule="auto"/>
            <w:jc w:val="right"/>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sz w:val="16"/>
              <w:szCs w:val="16"/>
            </w:rPr>
            <w:fldChar w:fldCharType="begin"/>
            <w:instrText xml:space="preserve">PAGE</w:instrText>
            <w:fldChar w:fldCharType="separate"/>
            <w:fldChar w:fldCharType="end"/>
          </w:r>
          <w:r w:rsidDel="00000000" w:rsidR="00000000" w:rsidRPr="00000000">
            <w:rPr>
              <w:rFonts w:ascii="Quattrocento Sans" w:cs="Quattrocento Sans" w:eastAsia="Quattrocento Sans" w:hAnsi="Quattrocento Sans"/>
              <w:sz w:val="16"/>
              <w:szCs w:val="16"/>
              <w:rtl w:val="0"/>
            </w:rPr>
            <w:t xml:space="preserve"> [</w:t>
          </w:r>
          <w:r w:rsidDel="00000000" w:rsidR="00000000" w:rsidRPr="00000000">
            <w:rPr>
              <w:rFonts w:ascii="Quattrocento Sans" w:cs="Quattrocento Sans" w:eastAsia="Quattrocento Sans" w:hAnsi="Quattrocento Sans"/>
              <w:sz w:val="16"/>
              <w:szCs w:val="16"/>
            </w:rPr>
            <w:fldChar w:fldCharType="begin"/>
            <w:instrText xml:space="preserve">NUMPAGES</w:instrText>
            <w:fldChar w:fldCharType="separate"/>
            <w:fldChar w:fldCharType="end"/>
          </w:r>
          <w:r w:rsidDel="00000000" w:rsidR="00000000" w:rsidRPr="00000000">
            <w:rPr>
              <w:rFonts w:ascii="Quattrocento Sans" w:cs="Quattrocento Sans" w:eastAsia="Quattrocento Sans" w:hAnsi="Quattrocento Sans"/>
              <w:sz w:val="16"/>
              <w:szCs w:val="16"/>
              <w:rtl w:val="0"/>
            </w:rPr>
            <w:t xml:space="preserve">]</w:t>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tl w:val="0"/>
      </w:rPr>
    </w:r>
  </w:p>
  <w:tbl>
    <w:tblPr>
      <w:tblStyle w:val="Table5"/>
      <w:tblW w:w="8505.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13"/>
      <w:gridCol w:w="992"/>
      <w:tblGridChange w:id="0">
        <w:tblGrid>
          <w:gridCol w:w="7513"/>
          <w:gridCol w:w="992"/>
        </w:tblGrid>
      </w:tblGridChange>
    </w:tblGrid>
    <w:tr>
      <w:trPr>
        <w:cantSplit w:val="0"/>
        <w:tblHeader w:val="0"/>
      </w:trPr>
      <w:tc>
        <w:tcPr>
          <w:tcBorders>
            <w:top w:color="13504f" w:space="0" w:sz="4" w:val="single"/>
          </w:tcBorders>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40" w:before="40" w:line="240" w:lineRule="auto"/>
            <w:ind w:left="0" w:right="80" w:firstLine="0"/>
            <w:jc w:val="left"/>
            <w:rPr>
              <w:rFonts w:ascii="Quattrocento Sans" w:cs="Quattrocento Sans" w:eastAsia="Quattrocento Sans" w:hAnsi="Quattrocento Sans"/>
              <w:b w:val="1"/>
              <w:i w:val="0"/>
              <w:smallCaps w:val="0"/>
              <w:strike w:val="0"/>
              <w:color w:val="13504f"/>
              <w:sz w:val="16"/>
              <w:szCs w:val="16"/>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13504f"/>
              <w:sz w:val="16"/>
              <w:szCs w:val="16"/>
              <w:u w:val="none"/>
              <w:shd w:fill="auto" w:val="clear"/>
              <w:vertAlign w:val="baseline"/>
              <w:rtl w:val="0"/>
            </w:rPr>
            <w:t xml:space="preserve">Sveriges Lärare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Box 17061, 104 62 Stockholm • Peter Myndes backe 16, Stockholm • 077-515 05 00</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sverigeslarare.se/kontakt • Bg 5932-4509 • Org. nr 802540-5542</w:t>
          </w:r>
        </w:p>
      </w:tc>
      <w:tc>
        <w:tcPr>
          <w:tcBorders>
            <w:top w:color="13504f" w:space="0" w:sz="4" w:val="single"/>
          </w:tcBorders>
          <w:vAlign w:val="bottom"/>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righ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w:t>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000000"/>
        <w:sz w:val="12"/>
        <w:szCs w:val="12"/>
        <w:u w:val="none"/>
        <w:shd w:fill="auto" w:val="clear"/>
        <w:vertAlign w:val="baseline"/>
      </w:rPr>
    </w:pPr>
    <w:r w:rsidDel="00000000" w:rsidR="00000000" w:rsidRPr="00000000">
      <w:rPr>
        <w:rFonts w:ascii="Georgia" w:cs="Georgia" w:eastAsia="Georgia" w:hAnsi="Georgia"/>
        <w:b w:val="0"/>
        <w:i w:val="0"/>
        <w:smallCaps w:val="0"/>
        <w:strike w:val="0"/>
        <w:color w:val="000000"/>
        <w:sz w:val="12"/>
        <w:szCs w:val="12"/>
        <w:u w:val="none"/>
        <w:shd w:fill="auto" w:val="clear"/>
        <w:vertAlign w:val="baseline"/>
        <w:rtl w:val="0"/>
      </w:rPr>
      <w:t xml:space="preserve">20</w:t>
    </w:r>
  </w:p>
  <w:tbl>
    <w:tblPr>
      <w:tblStyle w:val="Table3"/>
      <w:tblW w:w="10065.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5251"/>
      <w:tblGridChange w:id="0">
        <w:tblGrid>
          <w:gridCol w:w="4814"/>
          <w:gridCol w:w="5251"/>
        </w:tblGrid>
      </w:tblGridChange>
    </w:tblGrid>
    <w:tr>
      <w:trPr>
        <w:cantSplit w:val="0"/>
        <w:tblHeader w:val="0"/>
      </w:trPr>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w:drawing>
              <wp:inline distB="0" distT="0" distL="0" distR="0">
                <wp:extent cx="2269797" cy="444881"/>
                <wp:effectExtent b="0" l="0" r="0" t="0"/>
                <wp:docPr id="192734037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69797" cy="44488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00" w:line="240" w:lineRule="auto"/>
            <w:ind w:left="0" w:right="0" w:firstLine="0"/>
            <w:jc w:val="righ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28 februari 2024</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40" w:line="240" w:lineRule="auto"/>
            <w:ind w:left="0" w:right="0" w:firstLine="0"/>
            <w:jc w:val="righ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Sveriges Lärare Karlskrona</w:t>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720" w:before="0" w:line="240" w:lineRule="auto"/>
      <w:ind w:left="0" w:right="32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lang w:val="sv-SE"/>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0" w:sz="0" w:val="none"/>
      </w:pBdr>
      <w:spacing w:after="360" w:before="360" w:line="216" w:lineRule="auto"/>
      <w:jc w:val="left"/>
    </w:pPr>
    <w:rPr>
      <w:rFonts w:ascii="Century Gothic" w:cs="Century Gothic" w:eastAsia="Century Gothic" w:hAnsi="Century Gothic"/>
      <w:b w:val="1"/>
      <w:color w:val="4d7955"/>
      <w:sz w:val="44"/>
      <w:szCs w:val="44"/>
    </w:rPr>
  </w:style>
  <w:style w:type="paragraph" w:styleId="Heading2">
    <w:name w:val="heading 2"/>
    <w:basedOn w:val="Normal"/>
    <w:next w:val="Normal"/>
    <w:pPr>
      <w:keepNext w:val="1"/>
      <w:keepLines w:val="1"/>
      <w:pBdr>
        <w:bottom w:color="000000" w:space="0" w:sz="0" w:val="none"/>
      </w:pBdr>
      <w:spacing w:after="120" w:before="260" w:line="216" w:lineRule="auto"/>
      <w:jc w:val="left"/>
    </w:pPr>
    <w:rPr>
      <w:rFonts w:ascii="Quattrocento Sans" w:cs="Quattrocento Sans" w:eastAsia="Quattrocento Sans" w:hAnsi="Quattrocento Sans"/>
      <w:b w:val="1"/>
      <w:color w:val="000000"/>
      <w:sz w:val="28"/>
      <w:szCs w:val="28"/>
    </w:rPr>
  </w:style>
  <w:style w:type="paragraph" w:styleId="Heading3">
    <w:name w:val="heading 3"/>
    <w:basedOn w:val="Normal"/>
    <w:next w:val="Normal"/>
    <w:pPr>
      <w:keepNext w:val="1"/>
      <w:keepLines w:val="1"/>
      <w:pBdr>
        <w:bottom w:color="000000" w:space="0" w:sz="0" w:val="none"/>
      </w:pBdr>
      <w:spacing w:after="100" w:before="260" w:line="216" w:lineRule="auto"/>
      <w:jc w:val="left"/>
    </w:pPr>
    <w:rPr>
      <w:rFonts w:ascii="Quattrocento Sans" w:cs="Quattrocento Sans" w:eastAsia="Quattrocento Sans" w:hAnsi="Quattrocento Sans"/>
      <w:b w:val="1"/>
      <w:color w:val="000000"/>
      <w:sz w:val="23"/>
      <w:szCs w:val="23"/>
    </w:rPr>
  </w:style>
  <w:style w:type="paragraph" w:styleId="Heading4">
    <w:name w:val="heading 4"/>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color w:val="000000"/>
      <w:sz w:val="20"/>
      <w:szCs w:val="20"/>
    </w:rPr>
  </w:style>
  <w:style w:type="paragraph" w:styleId="Heading5">
    <w:name w:val="heading 5"/>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i w:val="1"/>
      <w:color w:val="000000"/>
      <w:sz w:val="19"/>
      <w:szCs w:val="19"/>
    </w:rPr>
  </w:style>
  <w:style w:type="paragraph" w:styleId="Heading6">
    <w:name w:val="heading 6"/>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i w:val="1"/>
      <w:color w:val="000000"/>
      <w:sz w:val="19"/>
      <w:szCs w:val="19"/>
    </w:rPr>
  </w:style>
  <w:style w:type="paragraph" w:styleId="Title">
    <w:name w:val="Title"/>
    <w:basedOn w:val="Normal"/>
    <w:next w:val="Normal"/>
    <w:pPr>
      <w:pBdr>
        <w:bottom w:color="4d7955" w:space="7" w:sz="18" w:val="single"/>
      </w:pBdr>
      <w:spacing w:after="240" w:line="1060" w:lineRule="auto"/>
      <w:jc w:val="center"/>
    </w:pPr>
    <w:rPr>
      <w:rFonts w:ascii="Century Gothic" w:cs="Century Gothic" w:eastAsia="Century Gothic" w:hAnsi="Century Gothic"/>
      <w:b w:val="1"/>
      <w:color w:val="4d7955"/>
      <w:sz w:val="96"/>
      <w:szCs w:val="96"/>
    </w:rPr>
  </w:style>
  <w:style w:type="paragraph" w:styleId="Normal" w:default="1">
    <w:name w:val="Normal"/>
    <w:qFormat w:val="1"/>
    <w:rsid w:val="005179F2"/>
  </w:style>
  <w:style w:type="paragraph" w:styleId="Rubrik1">
    <w:name w:val="heading 1"/>
    <w:basedOn w:val="Rubrik"/>
    <w:next w:val="Normal"/>
    <w:link w:val="Rubrik1Char"/>
    <w:uiPriority w:val="9"/>
    <w:qFormat w:val="1"/>
    <w:rsid w:val="00A516A9"/>
    <w:pPr>
      <w:keepNext w:val="1"/>
      <w:keepLines w:val="1"/>
      <w:pBdr>
        <w:bottom w:color="auto" w:space="0" w:sz="0" w:val="none"/>
      </w:pBdr>
      <w:spacing w:after="360" w:before="360" w:line="216" w:lineRule="auto"/>
      <w:jc w:val="left"/>
    </w:pPr>
    <w:rPr>
      <w:bCs w:val="1"/>
      <w:sz w:val="44"/>
      <w:szCs w:val="28"/>
    </w:rPr>
  </w:style>
  <w:style w:type="paragraph" w:styleId="Rubrik2">
    <w:name w:val="heading 2"/>
    <w:basedOn w:val="Rubrik1"/>
    <w:next w:val="Normal"/>
    <w:link w:val="Rubrik2Char"/>
    <w:uiPriority w:val="9"/>
    <w:qFormat w:val="1"/>
    <w:rsid w:val="00D0529E"/>
    <w:pPr>
      <w:spacing w:after="120" w:before="26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val="1"/>
    <w:rsid w:val="00C17539"/>
    <w:pPr>
      <w:spacing w:after="100"/>
      <w:outlineLvl w:val="2"/>
    </w:pPr>
    <w:rPr>
      <w:sz w:val="23"/>
      <w:szCs w:val="24"/>
    </w:rPr>
  </w:style>
  <w:style w:type="paragraph" w:styleId="Rubrik4">
    <w:name w:val="heading 4"/>
    <w:basedOn w:val="Rubrik3"/>
    <w:next w:val="Normal"/>
    <w:link w:val="Rubrik4Char"/>
    <w:uiPriority w:val="9"/>
    <w:qFormat w:val="1"/>
    <w:rsid w:val="00D0529E"/>
    <w:pPr>
      <w:spacing w:after="40" w:before="240" w:line="288" w:lineRule="auto"/>
      <w:outlineLvl w:val="3"/>
    </w:pPr>
    <w:rPr>
      <w:rFonts w:asciiTheme="minorHAnsi" w:hAnsiTheme="minorHAnsi"/>
      <w:iCs w:val="1"/>
      <w:sz w:val="20"/>
    </w:rPr>
  </w:style>
  <w:style w:type="paragraph" w:styleId="Rubrik5">
    <w:name w:val="heading 5"/>
    <w:basedOn w:val="Rubrik4"/>
    <w:next w:val="Normal"/>
    <w:link w:val="Rubrik5Char"/>
    <w:uiPriority w:val="9"/>
    <w:semiHidden w:val="1"/>
    <w:qFormat w:val="1"/>
    <w:rsid w:val="00A16575"/>
    <w:pPr>
      <w:outlineLvl w:val="4"/>
    </w:pPr>
    <w:rPr>
      <w:bCs w:val="1"/>
      <w:i w:val="1"/>
      <w:sz w:val="19"/>
    </w:rPr>
  </w:style>
  <w:style w:type="paragraph" w:styleId="Rubrik6">
    <w:name w:val="heading 6"/>
    <w:basedOn w:val="Rubrik5"/>
    <w:next w:val="Normal"/>
    <w:link w:val="Rubrik6Char"/>
    <w:uiPriority w:val="9"/>
    <w:semiHidden w:val="1"/>
    <w:rsid w:val="00A16575"/>
    <w:pPr>
      <w:outlineLvl w:val="5"/>
    </w:pPr>
    <w:rPr>
      <w:bCs w:val="0"/>
      <w:iCs w:val="0"/>
    </w:rPr>
  </w:style>
  <w:style w:type="paragraph" w:styleId="Rubrik7">
    <w:name w:val="heading 7"/>
    <w:basedOn w:val="Rubrik6"/>
    <w:next w:val="Normal"/>
    <w:link w:val="Rubrik7Char"/>
    <w:uiPriority w:val="9"/>
    <w:semiHidden w:val="1"/>
    <w:rsid w:val="00A16575"/>
    <w:pPr>
      <w:outlineLvl w:val="6"/>
    </w:pPr>
    <w:rPr>
      <w:iCs w:val="1"/>
    </w:rPr>
  </w:style>
  <w:style w:type="paragraph" w:styleId="Rubrik8">
    <w:name w:val="heading 8"/>
    <w:basedOn w:val="Rubrik7"/>
    <w:next w:val="Normal"/>
    <w:link w:val="Rubrik8Char"/>
    <w:uiPriority w:val="9"/>
    <w:semiHidden w:val="1"/>
    <w:rsid w:val="00934D21"/>
    <w:pPr>
      <w:outlineLvl w:val="7"/>
    </w:pPr>
    <w:rPr>
      <w:bCs w:val="1"/>
    </w:rPr>
  </w:style>
  <w:style w:type="paragraph" w:styleId="Rubrik9">
    <w:name w:val="heading 9"/>
    <w:basedOn w:val="Rubrik8"/>
    <w:next w:val="Normal"/>
    <w:link w:val="Rubrik9Char"/>
    <w:uiPriority w:val="9"/>
    <w:semiHidden w:val="1"/>
    <w:rsid w:val="00934D21"/>
    <w:pPr>
      <w:outlineLvl w:val="8"/>
    </w:pPr>
    <w:rPr>
      <w:iCs w:val="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A516A9"/>
    <w:rPr>
      <w:rFonts w:ascii="Century Gothic" w:hAnsi="Century Gothic" w:cstheme="majorBidi" w:eastAsiaTheme="majorEastAsia"/>
      <w:b w:val="1"/>
      <w:bCs w:val="1"/>
      <w:color w:val="4d7955" w:themeColor="accent1"/>
      <w:sz w:val="44"/>
      <w:szCs w:val="28"/>
    </w:rPr>
  </w:style>
  <w:style w:type="character" w:styleId="Rubrik2Char" w:customStyle="1">
    <w:name w:val="Rubrik 2 Char"/>
    <w:basedOn w:val="Standardstycketeckensnitt"/>
    <w:link w:val="Rubrik2"/>
    <w:uiPriority w:val="9"/>
    <w:rsid w:val="00D0529E"/>
    <w:rPr>
      <w:rFonts w:asciiTheme="majorHAnsi" w:cstheme="majorBidi" w:eastAsiaTheme="majorEastAsia" w:hAnsiTheme="majorHAnsi"/>
      <w:b w:val="1"/>
      <w:color w:val="000000" w:themeColor="text1"/>
      <w:sz w:val="28"/>
      <w:szCs w:val="28"/>
    </w:rPr>
  </w:style>
  <w:style w:type="character" w:styleId="Rubrik3Char" w:customStyle="1">
    <w:name w:val="Rubrik 3 Char"/>
    <w:basedOn w:val="Standardstycketeckensnitt"/>
    <w:link w:val="Rubrik3"/>
    <w:uiPriority w:val="9"/>
    <w:rsid w:val="00C17539"/>
    <w:rPr>
      <w:rFonts w:asciiTheme="majorHAnsi" w:cstheme="majorBidi" w:eastAsiaTheme="majorEastAsia" w:hAnsiTheme="majorHAnsi"/>
      <w:b w:val="1"/>
      <w:color w:val="000000" w:themeColor="text1"/>
      <w:sz w:val="23"/>
      <w:szCs w:val="24"/>
    </w:rPr>
  </w:style>
  <w:style w:type="character" w:styleId="Rubrik4Char" w:customStyle="1">
    <w:name w:val="Rubrik 4 Char"/>
    <w:basedOn w:val="Standardstycketeckensnitt"/>
    <w:link w:val="Rubrik4"/>
    <w:uiPriority w:val="9"/>
    <w:rsid w:val="00D0529E"/>
    <w:rPr>
      <w:rFonts w:cstheme="majorBidi" w:eastAsiaTheme="majorEastAsia"/>
      <w:b w:val="1"/>
      <w:iCs w:val="1"/>
      <w:color w:val="000000" w:themeColor="text1"/>
      <w:szCs w:val="24"/>
    </w:rPr>
  </w:style>
  <w:style w:type="character" w:styleId="Rubrik5Char" w:customStyle="1">
    <w:name w:val="Rubrik 5 Char"/>
    <w:basedOn w:val="Standardstycketeckensnitt"/>
    <w:link w:val="Rubrik5"/>
    <w:uiPriority w:val="9"/>
    <w:semiHidden w:val="1"/>
    <w:rsid w:val="00A6449E"/>
    <w:rPr>
      <w:rFonts w:asciiTheme="majorHAnsi" w:cstheme="majorBidi" w:eastAsiaTheme="majorEastAsia" w:hAnsiTheme="majorHAnsi"/>
      <w:iCs w:val="1"/>
      <w:szCs w:val="24"/>
    </w:rPr>
  </w:style>
  <w:style w:type="character" w:styleId="Rubrik6Char" w:customStyle="1">
    <w:name w:val="Rubrik 6 Char"/>
    <w:basedOn w:val="Standardstycketeckensnitt"/>
    <w:link w:val="Rubrik6"/>
    <w:uiPriority w:val="9"/>
    <w:semiHidden w:val="1"/>
    <w:rsid w:val="00A6449E"/>
    <w:rPr>
      <w:rFonts w:asciiTheme="majorHAnsi" w:cstheme="majorBidi" w:eastAsiaTheme="majorEastAsia" w:hAnsiTheme="majorHAnsi"/>
      <w:bCs w:val="1"/>
      <w:szCs w:val="24"/>
    </w:rPr>
  </w:style>
  <w:style w:type="character" w:styleId="Rubrik7Char" w:customStyle="1">
    <w:name w:val="Rubrik 7 Char"/>
    <w:basedOn w:val="Standardstycketeckensnitt"/>
    <w:link w:val="Rubrik7"/>
    <w:uiPriority w:val="9"/>
    <w:semiHidden w:val="1"/>
    <w:rsid w:val="00A6449E"/>
    <w:rPr>
      <w:rFonts w:asciiTheme="majorHAnsi" w:cstheme="majorBidi" w:eastAsiaTheme="majorEastAsia" w:hAnsiTheme="majorHAnsi"/>
      <w:bCs w:val="1"/>
      <w:iCs w:val="1"/>
      <w:szCs w:val="24"/>
    </w:rPr>
  </w:style>
  <w:style w:type="character" w:styleId="Rubrik8Char" w:customStyle="1">
    <w:name w:val="Rubrik 8 Char"/>
    <w:basedOn w:val="Standardstycketeckensnitt"/>
    <w:link w:val="Rubrik8"/>
    <w:uiPriority w:val="9"/>
    <w:semiHidden w:val="1"/>
    <w:rsid w:val="00A6449E"/>
    <w:rPr>
      <w:rFonts w:asciiTheme="majorHAnsi" w:cstheme="majorBidi" w:eastAsiaTheme="majorEastAsia" w:hAnsiTheme="majorHAnsi"/>
      <w:iCs w:val="1"/>
      <w:szCs w:val="24"/>
    </w:rPr>
  </w:style>
  <w:style w:type="character" w:styleId="Rubrik9Char" w:customStyle="1">
    <w:name w:val="Rubrik 9 Char"/>
    <w:basedOn w:val="Standardstycketeckensnitt"/>
    <w:link w:val="Rubrik9"/>
    <w:uiPriority w:val="9"/>
    <w:semiHidden w:val="1"/>
    <w:rsid w:val="00A6449E"/>
    <w:rPr>
      <w:rFonts w:asciiTheme="majorHAnsi" w:cstheme="majorBidi" w:eastAsiaTheme="majorEastAsia" w:hAnsiTheme="majorHAnsi"/>
      <w:szCs w:val="24"/>
    </w:rPr>
  </w:style>
  <w:style w:type="paragraph" w:styleId="Beskrivning">
    <w:name w:val="caption"/>
    <w:basedOn w:val="Normal"/>
    <w:next w:val="Normal"/>
    <w:uiPriority w:val="99"/>
    <w:rsid w:val="005F29FB"/>
    <w:rPr>
      <w:b w:val="1"/>
      <w:bCs w:val="1"/>
      <w:sz w:val="18"/>
      <w:szCs w:val="18"/>
    </w:rPr>
  </w:style>
  <w:style w:type="paragraph" w:styleId="Rubrik">
    <w:name w:val="Title"/>
    <w:basedOn w:val="Normal"/>
    <w:next w:val="Underrubrik"/>
    <w:link w:val="RubrikChar"/>
    <w:uiPriority w:val="34"/>
    <w:rsid w:val="00C854DB"/>
    <w:pPr>
      <w:pBdr>
        <w:bottom w:color="4d7955" w:space="7" w:sz="18" w:themeColor="accent1" w:val="single"/>
      </w:pBdr>
      <w:suppressAutoHyphens w:val="1"/>
      <w:spacing w:after="240" w:line="1060" w:lineRule="exact"/>
      <w:jc w:val="center"/>
      <w:outlineLvl w:val="0"/>
    </w:pPr>
    <w:rPr>
      <w:rFonts w:ascii="Century Gothic" w:hAnsi="Century Gothic" w:cstheme="majorBidi" w:eastAsiaTheme="majorEastAsia"/>
      <w:b w:val="1"/>
      <w:color w:val="4d7955" w:themeColor="accent1"/>
      <w:sz w:val="96"/>
      <w:szCs w:val="76"/>
    </w:rPr>
  </w:style>
  <w:style w:type="character" w:styleId="RubrikChar" w:customStyle="1">
    <w:name w:val="Rubrik Char"/>
    <w:basedOn w:val="Standardstycketeckensnitt"/>
    <w:link w:val="Rubrik"/>
    <w:uiPriority w:val="34"/>
    <w:rsid w:val="00C854DB"/>
    <w:rPr>
      <w:rFonts w:ascii="Century Gothic" w:hAnsi="Century Gothic" w:cstheme="majorBidi" w:eastAsiaTheme="majorEastAsia"/>
      <w:b w:val="1"/>
      <w:color w:val="4d7955" w:themeColor="accent1"/>
      <w:sz w:val="96"/>
      <w:szCs w:val="76"/>
    </w:rPr>
  </w:style>
  <w:style w:type="paragraph" w:styleId="Underrubrik">
    <w:name w:val="Subtitle"/>
    <w:basedOn w:val="Rubrik"/>
    <w:link w:val="UnderrubrikChar"/>
    <w:uiPriority w:val="35"/>
    <w:rsid w:val="00A516A9"/>
    <w:pPr>
      <w:numPr>
        <w:ilvl w:val="1"/>
      </w:numPr>
      <w:pBdr>
        <w:bottom w:color="auto" w:space="0" w:sz="0" w:val="none"/>
      </w:pBdr>
      <w:spacing w:line="520" w:lineRule="exact"/>
      <w:outlineLvl w:val="9"/>
    </w:pPr>
    <w:rPr>
      <w:rFonts w:ascii="Georgia Pro Light" w:hAnsi="Georgia Pro Light"/>
      <w:b w:val="0"/>
      <w:sz w:val="44"/>
      <w:szCs w:val="24"/>
    </w:rPr>
  </w:style>
  <w:style w:type="character" w:styleId="UnderrubrikChar" w:customStyle="1">
    <w:name w:val="Underrubrik Char"/>
    <w:basedOn w:val="Standardstycketeckensnitt"/>
    <w:link w:val="Underrubrik"/>
    <w:uiPriority w:val="35"/>
    <w:rsid w:val="00A516A9"/>
    <w:rPr>
      <w:rFonts w:ascii="Georgia Pro Light" w:hAnsi="Georgia Pro Light" w:cstheme="majorBidi" w:eastAsiaTheme="majorEastAsia"/>
      <w:color w:val="4d7955" w:themeColor="accent1"/>
      <w:sz w:val="44"/>
      <w:szCs w:val="24"/>
    </w:rPr>
  </w:style>
  <w:style w:type="character" w:styleId="Stark">
    <w:name w:val="Strong"/>
    <w:basedOn w:val="Standardstycketeckensnitt"/>
    <w:uiPriority w:val="22"/>
    <w:semiHidden w:val="1"/>
    <w:rsid w:val="005F29FB"/>
    <w:rPr>
      <w:b w:val="1"/>
      <w:bCs w:val="1"/>
      <w:color w:val="auto"/>
    </w:rPr>
  </w:style>
  <w:style w:type="character" w:styleId="Betoning">
    <w:name w:val="Emphasis"/>
    <w:basedOn w:val="Standardstycketeckensnitt"/>
    <w:uiPriority w:val="20"/>
    <w:semiHidden w:val="1"/>
    <w:rsid w:val="005F29FB"/>
    <w:rPr>
      <w:i w:val="1"/>
      <w:iCs w:val="1"/>
      <w:color w:val="auto"/>
    </w:rPr>
  </w:style>
  <w:style w:type="paragraph" w:styleId="Ingetavstnd">
    <w:name w:val="No Spacing"/>
    <w:qFormat w:val="1"/>
    <w:rsid w:val="004B7579"/>
    <w:pPr>
      <w:spacing w:after="0"/>
    </w:pPr>
  </w:style>
  <w:style w:type="paragraph" w:styleId="Citat">
    <w:name w:val="Quote"/>
    <w:basedOn w:val="Normal"/>
    <w:next w:val="Normal"/>
    <w:link w:val="CitatChar"/>
    <w:uiPriority w:val="29"/>
    <w:semiHidden w:val="1"/>
    <w:rsid w:val="005F29FB"/>
    <w:pPr>
      <w:spacing w:before="200" w:line="264" w:lineRule="auto"/>
      <w:ind w:left="864" w:right="864"/>
      <w:jc w:val="center"/>
    </w:pPr>
    <w:rPr>
      <w:rFonts w:asciiTheme="majorHAnsi" w:cstheme="majorBidi" w:eastAsiaTheme="majorEastAsia" w:hAnsiTheme="majorHAnsi"/>
      <w:i w:val="1"/>
      <w:iCs w:val="1"/>
    </w:rPr>
  </w:style>
  <w:style w:type="character" w:styleId="CitatChar" w:customStyle="1">
    <w:name w:val="Citat Char"/>
    <w:basedOn w:val="Standardstycketeckensnitt"/>
    <w:link w:val="Citat"/>
    <w:uiPriority w:val="29"/>
    <w:semiHidden w:val="1"/>
    <w:rsid w:val="005F29FB"/>
    <w:rPr>
      <w:rFonts w:asciiTheme="majorHAnsi" w:cstheme="majorBidi" w:eastAsiaTheme="majorEastAsia" w:hAnsiTheme="majorHAnsi"/>
      <w:i w:val="1"/>
      <w:iCs w:val="1"/>
      <w:sz w:val="24"/>
      <w:szCs w:val="24"/>
    </w:rPr>
  </w:style>
  <w:style w:type="paragraph" w:styleId="Starktcitat">
    <w:name w:val="Intense Quote"/>
    <w:basedOn w:val="Normal"/>
    <w:next w:val="Normal"/>
    <w:link w:val="StarktcitatChar"/>
    <w:uiPriority w:val="30"/>
    <w:semiHidden w:val="1"/>
    <w:rsid w:val="005F29FB"/>
    <w:pPr>
      <w:spacing w:after="240" w:before="100" w:beforeAutospacing="1"/>
      <w:ind w:left="936" w:right="936"/>
      <w:jc w:val="center"/>
    </w:pPr>
    <w:rPr>
      <w:rFonts w:asciiTheme="majorHAnsi" w:cstheme="majorBidi" w:eastAsiaTheme="majorEastAsia" w:hAnsiTheme="majorHAnsi"/>
      <w:sz w:val="26"/>
      <w:szCs w:val="26"/>
    </w:rPr>
  </w:style>
  <w:style w:type="character" w:styleId="StarktcitatChar" w:customStyle="1">
    <w:name w:val="Starkt citat Char"/>
    <w:basedOn w:val="Standardstycketeckensnitt"/>
    <w:link w:val="Starktcitat"/>
    <w:uiPriority w:val="30"/>
    <w:semiHidden w:val="1"/>
    <w:rsid w:val="005F29FB"/>
    <w:rPr>
      <w:rFonts w:asciiTheme="majorHAnsi" w:cstheme="majorBidi" w:eastAsiaTheme="majorEastAsia" w:hAnsiTheme="majorHAnsi"/>
      <w:sz w:val="26"/>
      <w:szCs w:val="26"/>
    </w:rPr>
  </w:style>
  <w:style w:type="character" w:styleId="Diskretbetoning">
    <w:name w:val="Subtle Emphasis"/>
    <w:basedOn w:val="Standardstycketeckensnitt"/>
    <w:uiPriority w:val="19"/>
    <w:semiHidden w:val="1"/>
    <w:rsid w:val="005F29FB"/>
    <w:rPr>
      <w:i w:val="1"/>
      <w:iCs w:val="1"/>
      <w:color w:val="auto"/>
    </w:rPr>
  </w:style>
  <w:style w:type="character" w:styleId="Starkbetoning">
    <w:name w:val="Intense Emphasis"/>
    <w:basedOn w:val="Standardstycketeckensnitt"/>
    <w:uiPriority w:val="21"/>
    <w:semiHidden w:val="1"/>
    <w:rsid w:val="005F29FB"/>
    <w:rPr>
      <w:b w:val="1"/>
      <w:bCs w:val="1"/>
      <w:i w:val="1"/>
      <w:iCs w:val="1"/>
      <w:color w:val="auto"/>
    </w:rPr>
  </w:style>
  <w:style w:type="character" w:styleId="Diskretreferens">
    <w:name w:val="Subtle Reference"/>
    <w:basedOn w:val="Standardstycketeckensnitt"/>
    <w:uiPriority w:val="31"/>
    <w:semiHidden w:val="1"/>
    <w:rsid w:val="005F29FB"/>
    <w:rPr>
      <w:smallCaps w:val="1"/>
      <w:color w:val="auto"/>
      <w:u w:color="7f7f7f" w:themeColor="text1" w:themeTint="000080" w:val="single"/>
    </w:rPr>
  </w:style>
  <w:style w:type="character" w:styleId="Starkreferens">
    <w:name w:val="Intense Reference"/>
    <w:basedOn w:val="Standardstycketeckensnitt"/>
    <w:uiPriority w:val="32"/>
    <w:semiHidden w:val="1"/>
    <w:rsid w:val="005F29FB"/>
    <w:rPr>
      <w:b w:val="1"/>
      <w:bCs w:val="1"/>
      <w:smallCaps w:val="1"/>
      <w:color w:val="auto"/>
      <w:u w:val="single"/>
    </w:rPr>
  </w:style>
  <w:style w:type="character" w:styleId="Bokenstitel">
    <w:name w:val="Book Title"/>
    <w:basedOn w:val="Standardstycketeckensnitt"/>
    <w:uiPriority w:val="33"/>
    <w:semiHidden w:val="1"/>
    <w:rsid w:val="005F29FB"/>
    <w:rPr>
      <w:b w:val="1"/>
      <w:bCs w:val="1"/>
      <w:smallCaps w:val="1"/>
      <w:color w:val="auto"/>
    </w:rPr>
  </w:style>
  <w:style w:type="paragraph" w:styleId="Innehllsfrteckningsrubrik">
    <w:name w:val="TOC Heading"/>
    <w:basedOn w:val="Rubrik1"/>
    <w:next w:val="Normal"/>
    <w:uiPriority w:val="39"/>
    <w:rsid w:val="00CA262C"/>
    <w:pPr>
      <w:spacing w:after="0" w:before="8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after="0" w:before="80" w:line="280" w:lineRule="exact"/>
      <w:ind w:left="425" w:hanging="425"/>
    </w:pPr>
    <w:rPr>
      <w:rFonts w:asciiTheme="majorHAnsi" w:hAnsiTheme="majorHAnsi"/>
      <w:noProof w:val="1"/>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val="1"/>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val="1"/>
      <w:sz w:val="18"/>
    </w:rPr>
  </w:style>
  <w:style w:type="paragraph" w:styleId="Innehll4">
    <w:name w:val="toc 4"/>
    <w:basedOn w:val="Normal"/>
    <w:next w:val="Normal"/>
    <w:uiPriority w:val="39"/>
    <w:semiHidden w:val="1"/>
    <w:rsid w:val="00972D16"/>
    <w:pPr>
      <w:spacing w:after="100"/>
      <w:ind w:left="1276"/>
    </w:pPr>
  </w:style>
  <w:style w:type="paragraph" w:styleId="Innehll5">
    <w:name w:val="toc 5"/>
    <w:basedOn w:val="Normal"/>
    <w:next w:val="Normal"/>
    <w:uiPriority w:val="39"/>
    <w:semiHidden w:val="1"/>
    <w:rsid w:val="00972D16"/>
    <w:pPr>
      <w:spacing w:after="100"/>
      <w:ind w:left="1701"/>
    </w:pPr>
  </w:style>
  <w:style w:type="paragraph" w:styleId="Innehll6">
    <w:name w:val="toc 6"/>
    <w:basedOn w:val="Normal"/>
    <w:next w:val="Normal"/>
    <w:uiPriority w:val="39"/>
    <w:semiHidden w:val="1"/>
    <w:rsid w:val="00972D16"/>
    <w:pPr>
      <w:spacing w:after="100"/>
      <w:ind w:left="2126"/>
    </w:pPr>
  </w:style>
  <w:style w:type="paragraph" w:styleId="Innehll7">
    <w:name w:val="toc 7"/>
    <w:basedOn w:val="Normal"/>
    <w:next w:val="Normal"/>
    <w:uiPriority w:val="39"/>
    <w:semiHidden w:val="1"/>
    <w:rsid w:val="00972D16"/>
    <w:pPr>
      <w:spacing w:after="100"/>
      <w:ind w:left="2552"/>
    </w:pPr>
  </w:style>
  <w:style w:type="paragraph" w:styleId="Innehll8">
    <w:name w:val="toc 8"/>
    <w:basedOn w:val="Normal"/>
    <w:next w:val="Normal"/>
    <w:uiPriority w:val="39"/>
    <w:semiHidden w:val="1"/>
    <w:rsid w:val="00972D16"/>
    <w:pPr>
      <w:spacing w:after="100"/>
      <w:ind w:left="2977"/>
    </w:pPr>
  </w:style>
  <w:style w:type="paragraph" w:styleId="Innehll9">
    <w:name w:val="toc 9"/>
    <w:basedOn w:val="Normal"/>
    <w:next w:val="Normal"/>
    <w:uiPriority w:val="39"/>
    <w:semiHidden w:val="1"/>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cstheme="majorHAnsi" w:hAnsiTheme="majorHAnsi"/>
      <w:color w:val="000000" w:themeColor="text1"/>
      <w:sz w:val="16"/>
    </w:rPr>
  </w:style>
  <w:style w:type="character" w:styleId="SidfotChar" w:customStyle="1">
    <w:name w:val="Sidfot Char"/>
    <w:basedOn w:val="Standardstycketeckensnitt"/>
    <w:link w:val="Sidfot"/>
    <w:uiPriority w:val="99"/>
    <w:rsid w:val="00783DA2"/>
    <w:rPr>
      <w:rFonts w:asciiTheme="majorHAnsi" w:cstheme="majorHAnsi" w:hAnsiTheme="majorHAnsi"/>
      <w:color w:val="000000" w:themeColor="text1"/>
      <w:sz w:val="16"/>
    </w:rPr>
  </w:style>
  <w:style w:type="paragraph" w:styleId="Punktlista">
    <w:name w:val="List Bullet"/>
    <w:basedOn w:val="Normal"/>
    <w:uiPriority w:val="24"/>
    <w:qFormat w:val="1"/>
    <w:rsid w:val="00215B7B"/>
    <w:pPr>
      <w:numPr>
        <w:numId w:val="6"/>
      </w:numPr>
      <w:spacing w:after="80"/>
      <w:ind w:left="284" w:hanging="284"/>
    </w:pPr>
  </w:style>
  <w:style w:type="paragraph" w:styleId="Numreradlista">
    <w:name w:val="List Number"/>
    <w:basedOn w:val="Normal"/>
    <w:uiPriority w:val="25"/>
    <w:qFormat w:val="1"/>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styleId="FotnotstextChar" w:customStyle="1">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val="1"/>
    <w:rsid w:val="00481060"/>
    <w:pPr>
      <w:ind w:left="720"/>
      <w:contextualSpacing w:val="1"/>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val="1"/>
    <w:rsid w:val="009E7F82"/>
    <w:pPr>
      <w:numPr>
        <w:ilvl w:val="3"/>
      </w:numPr>
    </w:pPr>
  </w:style>
  <w:style w:type="paragraph" w:styleId="Numreradlista5">
    <w:name w:val="List Number 5"/>
    <w:basedOn w:val="Numreradlista4"/>
    <w:uiPriority w:val="25"/>
    <w:semiHidden w:val="1"/>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val="1"/>
    <w:rsid w:val="009E7F82"/>
    <w:pPr>
      <w:numPr>
        <w:ilvl w:val="3"/>
      </w:numPr>
    </w:pPr>
  </w:style>
  <w:style w:type="paragraph" w:styleId="Punktlista5">
    <w:name w:val="List Bullet 5"/>
    <w:basedOn w:val="Punktlista4"/>
    <w:uiPriority w:val="24"/>
    <w:semiHidden w:val="1"/>
    <w:rsid w:val="009E7F82"/>
    <w:pPr>
      <w:numPr>
        <w:ilvl w:val="4"/>
      </w:numPr>
    </w:pPr>
  </w:style>
  <w:style w:type="paragraph" w:styleId="Slutnotstext">
    <w:name w:val="endnote text"/>
    <w:basedOn w:val="Normal"/>
    <w:link w:val="SlutnotstextChar"/>
    <w:uiPriority w:val="99"/>
    <w:unhideWhenUsed w:val="1"/>
    <w:rsid w:val="00783074"/>
    <w:pPr>
      <w:spacing w:after="0" w:line="240" w:lineRule="auto"/>
      <w:ind w:left="142" w:hanging="142"/>
    </w:pPr>
    <w:rPr>
      <w:sz w:val="16"/>
    </w:rPr>
  </w:style>
  <w:style w:type="character" w:styleId="SlutnotstextChar" w:customStyle="1">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val="1"/>
    <w:rsid w:val="00783074"/>
    <w:rPr>
      <w:vertAlign w:val="superscript"/>
    </w:rPr>
  </w:style>
  <w:style w:type="paragraph" w:styleId="Doldtext" w:customStyle="1">
    <w:name w:val="Dold text"/>
    <w:basedOn w:val="Normal"/>
    <w:next w:val="Normal"/>
    <w:uiPriority w:val="24"/>
    <w:semiHidden w:val="1"/>
    <w:qFormat w:val="1"/>
    <w:rsid w:val="004E0B05"/>
    <w:rPr>
      <w:vanish w:val="1"/>
      <w:color w:val="c00000"/>
    </w:rPr>
  </w:style>
  <w:style w:type="character" w:styleId="Platshllartext">
    <w:name w:val="Placeholder Text"/>
    <w:basedOn w:val="Standardstycketeckensnitt"/>
    <w:uiPriority w:val="99"/>
    <w:rsid w:val="00DC7280"/>
    <w:rPr>
      <w:color w:val="000000" w:themeColor="text1"/>
      <w:bdr w:color="auto" w:space="0" w:sz="0" w:val="none"/>
      <w:shd w:color="auto" w:fill="f8dd99" w:val="clear"/>
    </w:rPr>
  </w:style>
  <w:style w:type="paragraph" w:styleId="Numreradrubrik1" w:customStyle="1">
    <w:name w:val="Numrerad rubrik 1"/>
    <w:basedOn w:val="Rubrik1"/>
    <w:next w:val="Normal"/>
    <w:uiPriority w:val="19"/>
    <w:qFormat w:val="1"/>
    <w:rsid w:val="0003548F"/>
    <w:pPr>
      <w:numPr>
        <w:numId w:val="22"/>
      </w:numPr>
      <w:ind w:left="357" w:hanging="357"/>
    </w:pPr>
  </w:style>
  <w:style w:type="paragraph" w:styleId="Numreradrubrik2" w:customStyle="1">
    <w:name w:val="Numrerad rubrik 2"/>
    <w:basedOn w:val="Rubrik2"/>
    <w:next w:val="Normal"/>
    <w:uiPriority w:val="19"/>
    <w:qFormat w:val="1"/>
    <w:rsid w:val="009F73CF"/>
    <w:pPr>
      <w:numPr>
        <w:ilvl w:val="1"/>
        <w:numId w:val="14"/>
      </w:numPr>
    </w:pPr>
    <w:rPr>
      <w:rFonts w:asciiTheme="minorHAnsi" w:hAnsiTheme="minorHAnsi"/>
    </w:rPr>
  </w:style>
  <w:style w:type="paragraph" w:styleId="Numreradrubrik3" w:customStyle="1">
    <w:name w:val="Numrerad rubrik 3"/>
    <w:basedOn w:val="Rubrik3"/>
    <w:next w:val="Normal"/>
    <w:uiPriority w:val="19"/>
    <w:qFormat w:val="1"/>
    <w:rsid w:val="00AA5C9A"/>
    <w:pPr>
      <w:numPr>
        <w:ilvl w:val="2"/>
        <w:numId w:val="14"/>
      </w:numPr>
    </w:pPr>
  </w:style>
  <w:style w:type="paragraph" w:styleId="Numreradrubrik4" w:customStyle="1">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val="1"/>
    </w:pPr>
    <w:rPr>
      <w:noProof w:val="1"/>
    </w:rPr>
  </w:style>
  <w:style w:type="paragraph" w:styleId="Avslutandetext">
    <w:name w:val="Closing"/>
    <w:basedOn w:val="Normal"/>
    <w:next w:val="Normal"/>
    <w:link w:val="AvslutandetextChar"/>
    <w:uiPriority w:val="99"/>
    <w:semiHidden w:val="1"/>
    <w:rsid w:val="00A87B49"/>
    <w:pPr>
      <w:spacing w:after="800" w:line="240" w:lineRule="auto"/>
      <w:contextualSpacing w:val="1"/>
    </w:pPr>
    <w:rPr>
      <w:lang w:val="en-GB"/>
    </w:rPr>
  </w:style>
  <w:style w:type="character" w:styleId="AvslutandetextChar" w:customStyle="1">
    <w:name w:val="Avslutande text Char"/>
    <w:basedOn w:val="Standardstycketeckensnitt"/>
    <w:link w:val="Avslutandetext"/>
    <w:uiPriority w:val="99"/>
    <w:semiHidden w:val="1"/>
    <w:rsid w:val="00375BC4"/>
    <w:rPr>
      <w:sz w:val="20"/>
      <w:lang w:val="en-GB"/>
    </w:rPr>
  </w:style>
  <w:style w:type="paragraph" w:styleId="Inledning">
    <w:name w:val="Salutation"/>
    <w:basedOn w:val="Normal"/>
    <w:next w:val="Normal"/>
    <w:link w:val="InledningChar"/>
    <w:uiPriority w:val="36"/>
    <w:rsid w:val="00BE3F3D"/>
    <w:rPr>
      <w:i w:val="1"/>
      <w:sz w:val="22"/>
    </w:rPr>
  </w:style>
  <w:style w:type="character" w:styleId="InledningChar" w:customStyle="1">
    <w:name w:val="Inledning Char"/>
    <w:basedOn w:val="Standardstycketeckensnitt"/>
    <w:link w:val="Inledning"/>
    <w:uiPriority w:val="36"/>
    <w:rsid w:val="00BE3F3D"/>
    <w:rPr>
      <w:i w:val="1"/>
      <w:sz w:val="22"/>
    </w:rPr>
  </w:style>
  <w:style w:type="paragraph" w:styleId="Klla" w:customStyle="1">
    <w:name w:val="Källa"/>
    <w:basedOn w:val="Normal"/>
    <w:next w:val="Normal"/>
    <w:uiPriority w:val="26"/>
    <w:rsid w:val="006A10BA"/>
    <w:pPr>
      <w:spacing w:line="240" w:lineRule="auto"/>
      <w:jc w:val="right"/>
    </w:pPr>
    <w:rPr>
      <w:rFonts w:asciiTheme="majorHAnsi" w:hAnsiTheme="majorHAnsi"/>
      <w:i w:val="1"/>
      <w:sz w:val="16"/>
    </w:rPr>
  </w:style>
  <w:style w:type="character" w:styleId="Sidnummer">
    <w:name w:val="page number"/>
    <w:basedOn w:val="Standardstycketeckensnitt"/>
    <w:uiPriority w:val="99"/>
    <w:rsid w:val="009B3608"/>
    <w:rPr>
      <w:szCs w:val="16"/>
    </w:rPr>
  </w:style>
  <w:style w:type="table" w:styleId="SverigesLrare" w:customStyle="1">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color="13504f" w:space="0" w:sz="4" w:themeColor="accent3" w:val="single"/>
      </w:tblBorders>
      <w:tblCellMar>
        <w:top w:w="28.0" w:type="dxa"/>
        <w:left w:w="113.0" w:type="dxa"/>
        <w:bottom w:w="28.0" w:type="dxa"/>
        <w:right w:w="113.0" w:type="dxa"/>
      </w:tblCellMar>
    </w:tblPr>
    <w:tcPr>
      <w:vAlign w:val="center"/>
    </w:tcPr>
    <w:tblStylePr w:type="firstRow">
      <w:pPr>
        <w:wordWrap w:val="1"/>
        <w:spacing w:after="80" w:afterAutospacing="0" w:afterLines="0" w:line="240" w:lineRule="auto"/>
      </w:pPr>
      <w:rPr>
        <w:rFonts w:ascii="Segoe UI" w:hAnsi="Segoe UI"/>
        <w:b w:val="1"/>
        <w:sz w:val="18"/>
      </w:rPr>
      <w:tblPr/>
      <w:tcPr>
        <w:tcBorders>
          <w:bottom w:color="13504f" w:space="0" w:sz="8" w:themeColor="accent3" w:val="single"/>
        </w:tcBorders>
      </w:tcPr>
    </w:tblStylePr>
    <w:tblStylePr w:type="lastRow">
      <w:pPr>
        <w:wordWrap w:val="1"/>
        <w:spacing w:line="240" w:lineRule="auto"/>
      </w:pPr>
      <w:rPr>
        <w:b w:val="1"/>
      </w:rPr>
      <w:tblPr/>
      <w:tcPr>
        <w:tcBorders>
          <w:top w:color="13504f" w:space="0" w:sz="8" w:themeColor="accent3" w:val="single"/>
        </w:tcBorders>
      </w:tcPr>
    </w:tblStylePr>
    <w:tblStylePr w:type="firstCol">
      <w:pPr>
        <w:wordWrap w:val="1"/>
        <w:spacing w:line="240" w:lineRule="auto"/>
        <w:jc w:val="left"/>
      </w:pPr>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lastCol">
      <w:pPr>
        <w:wordWrap w:val="1"/>
        <w:spacing w:line="240" w:lineRule="auto"/>
      </w:pPr>
    </w:tblStylePr>
    <w:tblStylePr w:type="band1Vert">
      <w:pPr>
        <w:wordWrap w:val="1"/>
        <w:spacing w:line="240" w:lineRule="auto"/>
      </w:pPr>
    </w:tblStylePr>
    <w:tblStylePr w:type="band2Vert">
      <w:pPr>
        <w:wordWrap w:val="1"/>
        <w:spacing w:line="240" w:lineRule="auto"/>
      </w:pPr>
    </w:tblStylePr>
    <w:tblStylePr w:type="band1Horz">
      <w:pPr>
        <w:wordWrap w:val="1"/>
        <w:spacing w:line="240" w:lineRule="auto"/>
      </w:pPr>
      <w:tblPr/>
      <w:tcPr>
        <w:shd w:color="auto" w:fill="d9e1db" w:val="clear"/>
      </w:tcPr>
    </w:tblStylePr>
    <w:tblStylePr w:type="band2Horz">
      <w:pPr>
        <w:wordWrap w:val="1"/>
        <w:spacing w:line="240" w:lineRule="auto"/>
      </w:pPr>
    </w:tblStylePr>
    <w:tblStylePr w:type="neCell">
      <w:pPr>
        <w:wordWrap w:val="1"/>
        <w:spacing w:line="240" w:lineRule="auto"/>
      </w:pPr>
    </w:tblStylePr>
    <w:tblStylePr w:type="nwCell">
      <w:pPr>
        <w:wordWrap w:val="1"/>
        <w:spacing w:line="240" w:lineRule="auto"/>
      </w:pPr>
      <w:rPr>
        <w:sz w:val="21"/>
      </w:rPr>
    </w:tblStylePr>
  </w:style>
  <w:style w:type="paragraph" w:styleId="Indrag" w:customStyle="1">
    <w:name w:val="Indrag"/>
    <w:basedOn w:val="Normal"/>
    <w:uiPriority w:val="26"/>
    <w:qFormat w:val="1"/>
    <w:rsid w:val="00095E23"/>
    <w:pPr>
      <w:numPr>
        <w:numId w:val="18"/>
      </w:numPr>
      <w:tabs>
        <w:tab w:val="left" w:pos="567"/>
      </w:tabs>
      <w:spacing w:after="80"/>
      <w:ind w:left="425" w:hanging="425"/>
    </w:pPr>
  </w:style>
  <w:style w:type="paragraph" w:styleId="Paragraflista" w:customStyle="1">
    <w:name w:val="Paragraflista"/>
    <w:basedOn w:val="Normal"/>
    <w:semiHidden w:val="1"/>
    <w:qFormat w:val="1"/>
    <w:rsid w:val="009F73CF"/>
    <w:pPr>
      <w:numPr>
        <w:numId w:val="17"/>
      </w:numPr>
      <w:spacing w:after="40" w:before="240"/>
    </w:pPr>
    <w:rPr>
      <w:rFonts w:asciiTheme="majorHAnsi" w:hAnsiTheme="majorHAnsi"/>
      <w:b w:val="1"/>
    </w:rPr>
  </w:style>
  <w:style w:type="paragraph" w:styleId="ParagrafNumrering" w:customStyle="1">
    <w:name w:val="Paragraf Numrering"/>
    <w:basedOn w:val="Numreradrubrik1"/>
    <w:next w:val="Normal"/>
    <w:semiHidden w:val="1"/>
    <w:rsid w:val="00ED61C8"/>
    <w:pPr>
      <w:numPr>
        <w:numId w:val="14"/>
      </w:numPr>
      <w:spacing w:before="240"/>
    </w:pPr>
    <w:rPr>
      <w:color w:val="000000" w:themeColor="text1"/>
      <w:sz w:val="20"/>
    </w:rPr>
  </w:style>
  <w:style w:type="character" w:styleId="Olstomnmnande">
    <w:name w:val="Unresolved Mention"/>
    <w:basedOn w:val="Standardstycketeckensnitt"/>
    <w:uiPriority w:val="99"/>
    <w:semiHidden w:val="1"/>
    <w:unhideWhenUsed w:val="1"/>
    <w:rsid w:val="000F0A6E"/>
    <w:rPr>
      <w:color w:val="605e5c"/>
      <w:shd w:color="auto" w:fill="e1dfdd" w:val="clear"/>
    </w:rPr>
  </w:style>
  <w:style w:type="character" w:styleId="Radnummer">
    <w:name w:val="line number"/>
    <w:basedOn w:val="Standardstycketeckensnitt"/>
    <w:uiPriority w:val="99"/>
    <w:semiHidden w:val="1"/>
    <w:rsid w:val="004F0718"/>
    <w:rPr>
      <w:color w:val="a6a6a6" w:themeColor="background1" w:themeShade="0000A6"/>
      <w:sz w:val="16"/>
    </w:rPr>
  </w:style>
  <w:style w:type="character" w:styleId="Kommentarsreferens">
    <w:name w:val="annotation reference"/>
    <w:basedOn w:val="Standardstycketeckensnitt"/>
    <w:uiPriority w:val="99"/>
    <w:semiHidden w:val="1"/>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paragraph" w:styleId="Punktlistagr" w:customStyle="1">
    <w:name w:val="Punktlista grå"/>
    <w:basedOn w:val="Normal"/>
    <w:uiPriority w:val="24"/>
    <w:semiHidden w:val="1"/>
    <w:qFormat w:val="1"/>
    <w:rsid w:val="004D14BE"/>
    <w:pPr>
      <w:numPr>
        <w:numId w:val="45"/>
      </w:numPr>
      <w:ind w:left="568" w:hanging="284"/>
      <w:contextualSpacing w:val="1"/>
    </w:pPr>
    <w:rPr>
      <w:color w:val="bfbfbf" w:themeColor="background1" w:themeShade="0000BF"/>
    </w:rPr>
  </w:style>
  <w:style w:type="paragraph" w:styleId="Kommentarer">
    <w:name w:val="annotation text"/>
    <w:basedOn w:val="Normal"/>
    <w:link w:val="KommentarerChar"/>
    <w:uiPriority w:val="99"/>
    <w:semiHidden w:val="1"/>
    <w:rsid w:val="00591224"/>
    <w:pPr>
      <w:spacing w:line="240" w:lineRule="auto"/>
    </w:pPr>
  </w:style>
  <w:style w:type="character" w:styleId="KommentarerChar" w:customStyle="1">
    <w:name w:val="Kommentarer Char"/>
    <w:basedOn w:val="Standardstycketeckensnitt"/>
    <w:link w:val="Kommentarer"/>
    <w:uiPriority w:val="99"/>
    <w:semiHidden w:val="1"/>
    <w:rsid w:val="00591224"/>
  </w:style>
  <w:style w:type="paragraph" w:styleId="Kommentarsmne">
    <w:name w:val="annotation subject"/>
    <w:basedOn w:val="Kommentarer"/>
    <w:next w:val="Kommentarer"/>
    <w:link w:val="KommentarsmneChar"/>
    <w:uiPriority w:val="99"/>
    <w:semiHidden w:val="1"/>
    <w:rsid w:val="00591224"/>
    <w:rPr>
      <w:b w:val="1"/>
      <w:bCs w:val="1"/>
    </w:rPr>
  </w:style>
  <w:style w:type="character" w:styleId="KommentarsmneChar" w:customStyle="1">
    <w:name w:val="Kommentarsämne Char"/>
    <w:basedOn w:val="KommentarerChar"/>
    <w:link w:val="Kommentarsmne"/>
    <w:uiPriority w:val="99"/>
    <w:semiHidden w:val="1"/>
    <w:rsid w:val="00591224"/>
    <w:rPr>
      <w:b w:val="1"/>
      <w:bCs w:val="1"/>
    </w:rPr>
  </w:style>
  <w:style w:type="paragraph" w:styleId="Referens" w:customStyle="1">
    <w:name w:val="Referens"/>
    <w:basedOn w:val="Normal"/>
    <w:qFormat w:val="1"/>
    <w:rsid w:val="00794C5A"/>
    <w:pPr>
      <w:spacing w:after="80"/>
      <w:ind w:left="284" w:hanging="284"/>
    </w:pPr>
  </w:style>
  <w:style w:type="paragraph" w:styleId="Figurrubrik" w:customStyle="1">
    <w:name w:val="Figurrubrik"/>
    <w:basedOn w:val="Normal"/>
    <w:link w:val="FigurrubrikChar"/>
    <w:uiPriority w:val="5"/>
    <w:qFormat w:val="1"/>
    <w:rsid w:val="00CB2D57"/>
    <w:pPr>
      <w:spacing w:after="80" w:line="200" w:lineRule="exact"/>
    </w:pPr>
    <w:rPr>
      <w:rFonts w:cs="Segoe UI" w:asciiTheme="majorHAnsi" w:hAnsiTheme="majorHAnsi"/>
      <w:b w:val="1"/>
      <w:bCs w:val="1"/>
      <w:noProof w:val="1"/>
      <w:color w:val="241f21"/>
      <w:sz w:val="16"/>
      <w:szCs w:val="21"/>
    </w:rPr>
  </w:style>
  <w:style w:type="character" w:styleId="FigurrubrikChar" w:customStyle="1">
    <w:name w:val="Figurrubrik Char"/>
    <w:basedOn w:val="Standardstycketeckensnitt"/>
    <w:link w:val="Figurrubrik"/>
    <w:uiPriority w:val="5"/>
    <w:rsid w:val="00CB2D57"/>
    <w:rPr>
      <w:rFonts w:cs="Segoe UI" w:asciiTheme="majorHAnsi" w:hAnsiTheme="majorHAnsi"/>
      <w:b w:val="1"/>
      <w:bCs w:val="1"/>
      <w:noProof w:val="1"/>
      <w:color w:val="241f21"/>
      <w:sz w:val="16"/>
      <w:szCs w:val="21"/>
    </w:rPr>
  </w:style>
  <w:style w:type="paragraph" w:styleId="Metodrubriker" w:customStyle="1">
    <w:name w:val="Metodrubriker"/>
    <w:basedOn w:val="Rubrik3"/>
    <w:next w:val="Normal"/>
    <w:uiPriority w:val="10"/>
    <w:semiHidden w:val="1"/>
    <w:rsid w:val="00693CD6"/>
    <w:pPr>
      <w:outlineLvl w:val="1"/>
    </w:pPr>
  </w:style>
  <w:style w:type="paragraph" w:styleId="Centreratbudskap" w:customStyle="1">
    <w:name w:val="Centrerat budskap"/>
    <w:basedOn w:val="Rubrik3"/>
    <w:uiPriority w:val="14"/>
    <w:qFormat w:val="1"/>
    <w:rsid w:val="00A516A9"/>
    <w:pPr>
      <w:suppressAutoHyphens w:val="0"/>
      <w:spacing w:after="120" w:before="0" w:line="264" w:lineRule="auto"/>
      <w:jc w:val="center"/>
      <w:outlineLvl w:val="9"/>
    </w:pPr>
    <w:rPr>
      <w:color w:val="4d7955" w:themeColor="accent1"/>
      <w:sz w:val="18"/>
      <w:szCs w:val="18"/>
    </w:rPr>
  </w:style>
  <w:style w:type="paragraph" w:styleId="Kursivtcitat" w:customStyle="1">
    <w:name w:val="Kursivt citat"/>
    <w:basedOn w:val="Normal"/>
    <w:link w:val="KursivtcitatChar"/>
    <w:qFormat w:val="1"/>
    <w:rsid w:val="00BE0E2B"/>
    <w:pPr>
      <w:spacing w:after="40"/>
      <w:ind w:left="284" w:hanging="74"/>
    </w:pPr>
    <w:rPr>
      <w:i w:val="1"/>
      <w:iCs w:val="1"/>
    </w:rPr>
  </w:style>
  <w:style w:type="paragraph" w:styleId="Namn" w:customStyle="1">
    <w:name w:val="Namn"/>
    <w:aliases w:val="titel eller källa till citat"/>
    <w:basedOn w:val="Normal"/>
    <w:link w:val="NamnChar"/>
    <w:qFormat w:val="1"/>
    <w:rsid w:val="00BE0E2B"/>
    <w:pPr>
      <w:numPr>
        <w:numId w:val="49"/>
      </w:numPr>
      <w:spacing w:after="200" w:line="240" w:lineRule="auto"/>
      <w:ind w:left="568" w:hanging="284"/>
      <w:contextualSpacing w:val="1"/>
    </w:pPr>
    <w:rPr>
      <w:rFonts w:asciiTheme="majorHAnsi" w:cstheme="majorHAnsi" w:hAnsiTheme="majorHAnsi"/>
      <w:sz w:val="18"/>
      <w:szCs w:val="18"/>
      <w:lang w:val="en-US"/>
    </w:rPr>
  </w:style>
  <w:style w:type="character" w:styleId="KursivtcitatChar" w:customStyle="1">
    <w:name w:val="Kursivt citat Char"/>
    <w:basedOn w:val="Standardstycketeckensnitt"/>
    <w:link w:val="Kursivtcitat"/>
    <w:rsid w:val="00BE0E2B"/>
    <w:rPr>
      <w:i w:val="1"/>
      <w:iCs w:val="1"/>
    </w:rPr>
  </w:style>
  <w:style w:type="character" w:styleId="NamnChar" w:customStyle="1">
    <w:name w:val="Namn Char"/>
    <w:aliases w:val="titel eller källa till citat Char"/>
    <w:basedOn w:val="Standardstycketeckensnitt"/>
    <w:link w:val="Namn"/>
    <w:rsid w:val="00BE0E2B"/>
    <w:rPr>
      <w:rFonts w:asciiTheme="majorHAnsi" w:cstheme="majorHAnsi" w:hAnsiTheme="majorHAnsi"/>
      <w:sz w:val="18"/>
      <w:szCs w:val="18"/>
      <w:lang w:val="en-US"/>
    </w:rPr>
  </w:style>
  <w:style w:type="paragraph" w:styleId="Subtitle">
    <w:name w:val="Subtitle"/>
    <w:basedOn w:val="Normal"/>
    <w:next w:val="Normal"/>
    <w:pPr>
      <w:pBdr>
        <w:bottom w:color="000000" w:space="0" w:sz="0" w:val="none"/>
      </w:pBdr>
      <w:spacing w:after="240" w:line="520" w:lineRule="auto"/>
      <w:jc w:val="center"/>
    </w:pPr>
    <w:rPr>
      <w:rFonts w:ascii="Geo" w:cs="Geo" w:eastAsia="Geo" w:hAnsi="Geo"/>
      <w:b w:val="0"/>
      <w:color w:val="4d7955"/>
      <w:sz w:val="44"/>
      <w:szCs w:val="44"/>
    </w:rPr>
  </w:style>
  <w:style w:type="table" w:styleId="Tab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style>
  <w:style w:type="table" w:styleId="Table2">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style>
  <w:style w:type="table" w:styleId="Table3">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0.0" w:type="dxa"/>
        <w:bottom w:w="0.0" w:type="dxa"/>
        <w:right w:w="0.0" w:type="dxa"/>
      </w:tblCellMar>
    </w:tblPr>
    <w:tcPr>
      <w:vAlign w:val="center"/>
    </w:tc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0.0" w:type="dxa"/>
        <w:bottom w:w="0.0" w:type="dxa"/>
        <w:right w:w="0.0" w:type="dxa"/>
      </w:tblCellMar>
    </w:tblPr>
    <w:tcP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verigeslarare.se/om-oss/organisation/stadgar-och-styrdokument/" TargetMode="External"/><Relationship Id="rId8" Type="http://schemas.openxmlformats.org/officeDocument/2006/relationships/hyperlink" Target="https://www.sverigeslarare.se/om-oss/organisation/kongressen-och-nationella-organ/valberedning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QuattrocentoSans-regular.ttf"/><Relationship Id="rId4" Type="http://schemas.openxmlformats.org/officeDocument/2006/relationships/font" Target="fonts/QuattrocentoSans-bold.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fiwzMqPE0rHqN6Jy1/OhXeHdg==">CgMxLjA4AHIhMWJqSUVvSGFOUV9obUg5eFhPUzZpdEs3bDVpZzhTcHY2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2024-01-14T14:28:00Z</dcterms:created>
  <dc:creator>Sandra Wiström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y fmtid="{D5CDD505-2E9C-101B-9397-08002B2CF9AE}" pid="4" name="MediaServiceImageTags">
    <vt:lpwstr>MediaServiceImageTags</vt:lpwstr>
  </property>
  <property fmtid="{D5CDD505-2E9C-101B-9397-08002B2CF9AE}" pid="5" name="ContentTypeId">
    <vt:lpwstr>0x01010069312716E71F3D44B0B6435525874069</vt:lpwstr>
  </property>
</Properties>
</file>