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5DCA9AEF" w:rsidR="00B03823" w:rsidRDefault="007A4B37" w:rsidP="00E24E8B">
      <w:pPr>
        <w:pStyle w:val="Kursivtcitat"/>
        <w:jc w:val="right"/>
      </w:pPr>
      <w:r>
        <w:lastRenderedPageBreak/>
        <w:t xml:space="preserve">Beslut </w:t>
      </w:r>
      <w:r w:rsidR="00B03823">
        <w:t xml:space="preserve">av </w:t>
      </w:r>
      <w:r w:rsidR="00DC2BA6">
        <w:t>F</w:t>
      </w:r>
      <w:r w:rsidR="00A7482C">
        <w:t xml:space="preserve">öreningsstyrelsen </w:t>
      </w:r>
    </w:p>
    <w:p w14:paraId="6DA8BFD3" w14:textId="47C766BA" w:rsidR="00E24E8B" w:rsidRDefault="007A4B37" w:rsidP="00E24E8B">
      <w:pPr>
        <w:pStyle w:val="Kursivtcitat"/>
        <w:jc w:val="right"/>
      </w:pPr>
      <w:r>
        <w:t>26</w:t>
      </w:r>
      <w:r w:rsidR="00850BF4">
        <w:t xml:space="preserve"> </w:t>
      </w:r>
      <w:r>
        <w:t>februari</w:t>
      </w:r>
      <w:r w:rsidR="00850BF4">
        <w:t xml:space="preserve"> 2024</w:t>
      </w:r>
    </w:p>
    <w:p w14:paraId="699FF0AD" w14:textId="3026C4CF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C1358E">
        <w:t>förening</w:t>
      </w:r>
      <w:r w:rsidR="00E55AF4">
        <w:t>en Timrå</w:t>
      </w:r>
    </w:p>
    <w:p w14:paraId="55638AB2" w14:textId="66CCBF21" w:rsidR="00E55AF4" w:rsidRDefault="00E55AF4" w:rsidP="00E55AF4"/>
    <w:p w14:paraId="57CD477A" w14:textId="165C89F4" w:rsidR="00E55AF4" w:rsidRDefault="00E55AF4" w:rsidP="00E55AF4">
      <w:r>
        <w:t xml:space="preserve">Förutom tidigare målsättning har Sveriges Lärare Timrå som lokala mål under 2024 </w:t>
      </w:r>
    </w:p>
    <w:p w14:paraId="0CB34EB8" w14:textId="23EBDC31" w:rsidR="00E55AF4" w:rsidRDefault="00E55AF4" w:rsidP="00E55AF4">
      <w:pPr>
        <w:pStyle w:val="Liststycke"/>
        <w:numPr>
          <w:ilvl w:val="0"/>
          <w:numId w:val="9"/>
        </w:numPr>
      </w:pPr>
      <w:r>
        <w:t>Att sjösätta Ombudsnätverket Timrå för alla våra ombud</w:t>
      </w:r>
    </w:p>
    <w:p w14:paraId="2A6B121A" w14:textId="62B6CB59" w:rsidR="00C0132F" w:rsidRDefault="00C0132F" w:rsidP="00E55AF4">
      <w:pPr>
        <w:pStyle w:val="Liststycke"/>
        <w:numPr>
          <w:ilvl w:val="0"/>
          <w:numId w:val="9"/>
        </w:numPr>
      </w:pPr>
      <w:r>
        <w:t>Att verka för att alla ombud ska ha genomgått facklig utbildning</w:t>
      </w:r>
    </w:p>
    <w:p w14:paraId="306B8AED" w14:textId="28714591" w:rsidR="00E55AF4" w:rsidRDefault="00E55AF4" w:rsidP="00E55AF4">
      <w:pPr>
        <w:pStyle w:val="Liststycke"/>
        <w:numPr>
          <w:ilvl w:val="0"/>
          <w:numId w:val="9"/>
        </w:numPr>
      </w:pPr>
      <w:r>
        <w:t>Att skapa en bättre dialog mellan styrelsen, ombud</w:t>
      </w:r>
      <w:r w:rsidR="00B63987">
        <w:t>en</w:t>
      </w:r>
      <w:r>
        <w:t xml:space="preserve"> och medlemmar</w:t>
      </w:r>
      <w:r w:rsidR="00B63987">
        <w:t>na</w:t>
      </w:r>
    </w:p>
    <w:p w14:paraId="35B9898B" w14:textId="7B9189A7" w:rsidR="00E55AF4" w:rsidRDefault="00E55AF4" w:rsidP="00E55AF4">
      <w:r>
        <w:t>Sveriges Lärare Timrå planerar att genomföra följande aktiviteter under 2024</w:t>
      </w:r>
    </w:p>
    <w:p w14:paraId="195AB864" w14:textId="79427691" w:rsidR="00E55AF4" w:rsidRDefault="00E55AF4" w:rsidP="00E55AF4">
      <w:pPr>
        <w:pStyle w:val="Liststycke"/>
        <w:numPr>
          <w:ilvl w:val="0"/>
          <w:numId w:val="9"/>
        </w:numPr>
      </w:pPr>
      <w:r>
        <w:t>Minst två utbildningsträffar för våra medlemmar</w:t>
      </w:r>
    </w:p>
    <w:p w14:paraId="05CB8D1E" w14:textId="521E63AD" w:rsidR="00E55AF4" w:rsidRDefault="00E55AF4" w:rsidP="00E55AF4">
      <w:pPr>
        <w:pStyle w:val="Liststycke"/>
        <w:numPr>
          <w:ilvl w:val="0"/>
          <w:numId w:val="9"/>
        </w:numPr>
      </w:pPr>
      <w:r>
        <w:t>Minst två kvällsaktiviteter (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Work</w:t>
      </w:r>
      <w:proofErr w:type="spellEnd"/>
      <w:r>
        <w:t>) för våra medlemmar</w:t>
      </w:r>
    </w:p>
    <w:p w14:paraId="72E2BFDB" w14:textId="7BF20302" w:rsidR="00E55AF4" w:rsidRDefault="00E55AF4" w:rsidP="00E55AF4">
      <w:pPr>
        <w:pStyle w:val="Liststycke"/>
        <w:numPr>
          <w:ilvl w:val="0"/>
          <w:numId w:val="9"/>
        </w:numPr>
      </w:pPr>
      <w:r>
        <w:t>Minst f</w:t>
      </w:r>
      <w:r w:rsidR="00F41058">
        <w:t>yra</w:t>
      </w:r>
      <w:r>
        <w:t xml:space="preserve"> ombudsträffar</w:t>
      </w:r>
    </w:p>
    <w:p w14:paraId="56847926" w14:textId="71B18478" w:rsidR="00E55AF4" w:rsidRDefault="00E55AF4" w:rsidP="00E55AF4">
      <w:pPr>
        <w:pStyle w:val="Liststycke"/>
        <w:numPr>
          <w:ilvl w:val="0"/>
          <w:numId w:val="9"/>
        </w:numPr>
      </w:pPr>
      <w:r>
        <w:t>Arbetsplatsbesök på samtliga enheter</w:t>
      </w:r>
    </w:p>
    <w:p w14:paraId="4233EC93" w14:textId="41195E05" w:rsidR="00E55AF4" w:rsidRPr="00E55AF4" w:rsidRDefault="00E55AF4" w:rsidP="00E55AF4">
      <w:pPr>
        <w:pStyle w:val="Liststycke"/>
        <w:numPr>
          <w:ilvl w:val="0"/>
          <w:numId w:val="9"/>
        </w:numPr>
      </w:pPr>
      <w:r>
        <w:t>Tillsammans med övri</w:t>
      </w:r>
      <w:r w:rsidR="00F41058">
        <w:t>g</w:t>
      </w:r>
      <w:r>
        <w:t>a föreningar i distriktet fortsätta utbilda våra ombud</w:t>
      </w:r>
    </w:p>
    <w:sectPr w:rsidR="00E55AF4" w:rsidRPr="00E55AF4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E88F" w14:textId="77777777" w:rsidR="00D729BA" w:rsidRDefault="00D729BA" w:rsidP="00ED6C6F">
      <w:pPr>
        <w:spacing w:after="0" w:line="240" w:lineRule="auto"/>
      </w:pPr>
      <w:r>
        <w:separator/>
      </w:r>
    </w:p>
    <w:p w14:paraId="08CD6BC0" w14:textId="77777777" w:rsidR="00D729BA" w:rsidRDefault="00D729BA"/>
    <w:p w14:paraId="4BAB6843" w14:textId="77777777" w:rsidR="00D729BA" w:rsidRDefault="00D729BA"/>
  </w:endnote>
  <w:endnote w:type="continuationSeparator" w:id="0">
    <w:p w14:paraId="63A22903" w14:textId="77777777" w:rsidR="00D729BA" w:rsidRDefault="00D729BA" w:rsidP="00ED6C6F">
      <w:pPr>
        <w:spacing w:after="0" w:line="240" w:lineRule="auto"/>
      </w:pPr>
      <w:r>
        <w:continuationSeparator/>
      </w:r>
    </w:p>
    <w:p w14:paraId="5F0C5020" w14:textId="77777777" w:rsidR="00D729BA" w:rsidRDefault="00D729BA"/>
    <w:p w14:paraId="766AB503" w14:textId="77777777" w:rsidR="00D729BA" w:rsidRDefault="00D729BA"/>
  </w:endnote>
  <w:endnote w:type="continuationNotice" w:id="1">
    <w:p w14:paraId="38B866F7" w14:textId="77777777" w:rsidR="00D729BA" w:rsidRDefault="00D7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7A4B37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46B4" w14:textId="77777777" w:rsidR="00D729BA" w:rsidRDefault="00D729BA" w:rsidP="00ED6C6F">
      <w:pPr>
        <w:spacing w:after="0" w:line="240" w:lineRule="auto"/>
      </w:pPr>
      <w:r>
        <w:separator/>
      </w:r>
    </w:p>
  </w:footnote>
  <w:footnote w:type="continuationSeparator" w:id="0">
    <w:p w14:paraId="2259242C" w14:textId="77777777" w:rsidR="00D729BA" w:rsidRDefault="00D729BA" w:rsidP="00ED6C6F">
      <w:pPr>
        <w:spacing w:after="0" w:line="240" w:lineRule="auto"/>
      </w:pPr>
      <w:r>
        <w:continuationSeparator/>
      </w:r>
    </w:p>
  </w:footnote>
  <w:footnote w:type="continuationNotice" w:id="1">
    <w:p w14:paraId="74778525" w14:textId="77777777" w:rsidR="00D729BA" w:rsidRPr="00DC2F3F" w:rsidRDefault="00D729B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5743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A4B37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3987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132F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55AF4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058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34</TotalTime>
  <Pages>2</Pages>
  <Words>474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Linn Jansson</cp:lastModifiedBy>
  <cp:revision>6</cp:revision>
  <cp:lastPrinted>2023-03-17T02:13:00Z</cp:lastPrinted>
  <dcterms:created xsi:type="dcterms:W3CDTF">2024-02-06T20:13:00Z</dcterms:created>
  <dcterms:modified xsi:type="dcterms:W3CDTF">2024-03-02T08:10:00Z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