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CE00F" w14:textId="77777777" w:rsidR="00D66A52" w:rsidRDefault="00D66A52" w:rsidP="00D66A52">
      <w:pPr>
        <w:pStyle w:val="Rubrik1"/>
      </w:pPr>
      <w:r>
        <w:t>Förbundsplan Sveriges Lärare 2026</w:t>
      </w:r>
    </w:p>
    <w:p w14:paraId="57EC764A" w14:textId="77777777" w:rsidR="00D66A52" w:rsidRDefault="00D66A52" w:rsidP="00D66A52">
      <w:pPr>
        <w:pStyle w:val="Rubrik2"/>
      </w:pPr>
      <w:r>
        <w:t>Inledning</w:t>
      </w:r>
    </w:p>
    <w:p w14:paraId="2582E2BB" w14:textId="77777777" w:rsidR="00D66A52" w:rsidRDefault="00D66A52" w:rsidP="00D66A52">
      <w:pPr>
        <w:sectPr w:rsidR="00D66A52" w:rsidSect="00D66A52">
          <w:headerReference w:type="even" r:id="rId11"/>
          <w:headerReference w:type="default" r:id="rId12"/>
          <w:footerReference w:type="even" r:id="rId13"/>
          <w:footerReference w:type="default" r:id="rId14"/>
          <w:headerReference w:type="first" r:id="rId15"/>
          <w:footerReference w:type="first" r:id="rId16"/>
          <w:pgSz w:w="16838" w:h="11906" w:orient="landscape"/>
          <w:pgMar w:top="1702" w:right="709" w:bottom="1701" w:left="709" w:header="709" w:footer="227" w:gutter="0"/>
          <w:cols w:space="708"/>
          <w:titlePg/>
          <w:docGrid w:linePitch="360"/>
        </w:sectPr>
      </w:pPr>
    </w:p>
    <w:p w14:paraId="2940DE5A" w14:textId="77777777" w:rsidR="00D66A52" w:rsidRDefault="00D66A52" w:rsidP="00D66A52">
      <w:r>
        <w:t xml:space="preserve">2026 fortsätter Sveriges Lärare sitt målmedvetna arbete med att verkställa kongressen beslut och det är en förbundsgemensam uppgift för såväl medlemmar med förtroendeuppdrag med stöd av förbundets kanslipersonal att leverera på kongressens beslut. </w:t>
      </w:r>
    </w:p>
    <w:p w14:paraId="389EE1F0" w14:textId="77777777" w:rsidR="00D66A52" w:rsidRDefault="00D66A52" w:rsidP="00D66A52">
      <w:r>
        <w:t xml:space="preserve">Namnbytet från ”verksamhetsplan” till ”förbundsplan” är för att betona att det är ett förbundsgemensamt åtagande och ett gemensamt arbete som kommer att leda till resultat. Förbundsplanen blir då vägledande för hela förbundet med dess föreningar, distrikt och kansli. Förbundet behöver ha ett fortsatt fokus på att ha en framtidssäkrad och effektiv organisation med budget i balans, det vill säga att medlemmarnas avgifter används på bästa sätt.                                                                                                                                                             </w:t>
      </w:r>
    </w:p>
    <w:p w14:paraId="424E735A" w14:textId="77777777" w:rsidR="00D66A52" w:rsidRDefault="00D66A52" w:rsidP="00D66A52">
      <w:pPr>
        <w:sectPr w:rsidR="00D66A52" w:rsidSect="00D66A52">
          <w:type w:val="continuous"/>
          <w:pgSz w:w="16838" w:h="11906" w:orient="landscape"/>
          <w:pgMar w:top="1985" w:right="709" w:bottom="1701" w:left="709" w:header="709" w:footer="232" w:gutter="0"/>
          <w:cols w:space="284"/>
          <w:titlePg/>
          <w:docGrid w:linePitch="360"/>
        </w:sectPr>
      </w:pPr>
      <w:r>
        <w:t>Särskilda händelser under 2026 är de allmänna valen som äger rum på lokal, regional och nationell nivå i september 2026, vilket kommer att kräva förbundets agerande på olika sätt under 2026</w:t>
      </w:r>
    </w:p>
    <w:p w14:paraId="56AC2241" w14:textId="77777777" w:rsidR="00D66A52" w:rsidRDefault="00D66A52" w:rsidP="00D66A52">
      <w:pPr>
        <w:pStyle w:val="Rubrik2"/>
      </w:pPr>
      <w:r>
        <w:t>Förbundsplan för Sveriges Lärare 2026</w:t>
      </w:r>
    </w:p>
    <w:p w14:paraId="24AAFA4C" w14:textId="77777777" w:rsidR="00D66A52" w:rsidRDefault="00D66A52" w:rsidP="00D66A52">
      <w:pPr>
        <w:sectPr w:rsidR="00D66A52" w:rsidSect="00D66A52">
          <w:type w:val="continuous"/>
          <w:pgSz w:w="16838" w:h="11906" w:orient="landscape"/>
          <w:pgMar w:top="2407" w:right="709" w:bottom="1701" w:left="709" w:header="709" w:footer="232" w:gutter="0"/>
          <w:cols w:space="708"/>
          <w:titlePg/>
          <w:docGrid w:linePitch="360"/>
        </w:sectPr>
      </w:pPr>
    </w:p>
    <w:p w14:paraId="4E50F18D" w14:textId="77777777" w:rsidR="00D66A52" w:rsidRDefault="00D66A52" w:rsidP="00D66A52">
      <w:r>
        <w:t>Målen är till viss del språkligt justerade i jämförelse med de för 2025, men innehåll och riktning är i allt väsentligt samma som för 2025.</w:t>
      </w:r>
    </w:p>
    <w:p w14:paraId="124F940E" w14:textId="77777777" w:rsidR="00D66A52" w:rsidRDefault="00D66A52" w:rsidP="00D66A52">
      <w:pPr>
        <w:pStyle w:val="Liststycke"/>
        <w:numPr>
          <w:ilvl w:val="0"/>
          <w:numId w:val="15"/>
        </w:numPr>
        <w:spacing w:line="240" w:lineRule="auto"/>
      </w:pPr>
      <w:r>
        <w:t xml:space="preserve">Säkerställa demokratiska arenor präglade av delaktighet och dialog på alla nivåer i förbundet. </w:t>
      </w:r>
    </w:p>
    <w:p w14:paraId="11EF8ACC" w14:textId="77777777" w:rsidR="00D66A52" w:rsidRDefault="00D66A52" w:rsidP="00D66A52">
      <w:pPr>
        <w:pStyle w:val="Liststycke"/>
        <w:spacing w:line="240" w:lineRule="auto"/>
      </w:pPr>
    </w:p>
    <w:p w14:paraId="2DAC5FF2" w14:textId="77777777" w:rsidR="00D66A52" w:rsidRDefault="00D66A52" w:rsidP="00D66A52">
      <w:pPr>
        <w:pStyle w:val="Liststycke"/>
        <w:numPr>
          <w:ilvl w:val="0"/>
          <w:numId w:val="15"/>
        </w:numPr>
        <w:spacing w:line="240" w:lineRule="auto"/>
      </w:pPr>
      <w:r>
        <w:t xml:space="preserve">Rekrytera fler medlemmar och därmed öka vår fackliga styrka.   </w:t>
      </w:r>
    </w:p>
    <w:p w14:paraId="48E9845B" w14:textId="77777777" w:rsidR="00D66A52" w:rsidRDefault="00D66A52" w:rsidP="00D66A52">
      <w:pPr>
        <w:pStyle w:val="Liststycke"/>
        <w:spacing w:line="240" w:lineRule="auto"/>
      </w:pPr>
    </w:p>
    <w:p w14:paraId="41876ECD" w14:textId="77777777" w:rsidR="00D66A52" w:rsidRDefault="00D66A52" w:rsidP="00D66A52">
      <w:pPr>
        <w:pStyle w:val="Liststycke"/>
        <w:numPr>
          <w:ilvl w:val="0"/>
          <w:numId w:val="15"/>
        </w:numPr>
        <w:spacing w:line="240" w:lineRule="auto"/>
      </w:pPr>
      <w:r>
        <w:t>Stärka vårt fackliga inflytande lokalt och nationellt, med särskilt fokus på rätt förutsättningar för förtroendevalda i föreningar och på arbetsplatser. Lokalt även genom att fler blir ombud på arbetsplatserna.</w:t>
      </w:r>
    </w:p>
    <w:p w14:paraId="03B27CDA" w14:textId="77777777" w:rsidR="00D66A52" w:rsidRDefault="00D66A52" w:rsidP="00D66A52">
      <w:pPr>
        <w:pStyle w:val="Liststycke"/>
        <w:spacing w:line="240" w:lineRule="auto"/>
        <w:sectPr w:rsidR="00D66A52" w:rsidSect="00D66A52">
          <w:type w:val="continuous"/>
          <w:pgSz w:w="16838" w:h="11906" w:orient="landscape"/>
          <w:pgMar w:top="2407" w:right="709" w:bottom="1701" w:left="709" w:header="709" w:footer="232" w:gutter="0"/>
          <w:cols w:space="284"/>
          <w:titlePg/>
          <w:docGrid w:linePitch="360"/>
        </w:sectPr>
      </w:pPr>
    </w:p>
    <w:p w14:paraId="716C6A85" w14:textId="77777777" w:rsidR="00D66A52" w:rsidRDefault="00D66A52" w:rsidP="00D66A52">
      <w:pPr>
        <w:pStyle w:val="Liststycke"/>
        <w:spacing w:line="240" w:lineRule="auto"/>
      </w:pPr>
    </w:p>
    <w:p w14:paraId="673F5A6A" w14:textId="77777777" w:rsidR="00D66A52" w:rsidRDefault="00D66A52" w:rsidP="00D66A52">
      <w:pPr>
        <w:pStyle w:val="Liststycke"/>
        <w:numPr>
          <w:ilvl w:val="0"/>
          <w:numId w:val="15"/>
        </w:numPr>
        <w:spacing w:line="240" w:lineRule="auto"/>
        <w:sectPr w:rsidR="00D66A52" w:rsidSect="00D66A52">
          <w:type w:val="continuous"/>
          <w:pgSz w:w="16838" w:h="11906" w:orient="landscape"/>
          <w:pgMar w:top="2407" w:right="709" w:bottom="1701" w:left="709" w:header="709" w:footer="232" w:gutter="0"/>
          <w:cols w:num="2" w:space="284"/>
          <w:titlePg/>
          <w:docGrid w:linePitch="360"/>
        </w:sectPr>
      </w:pPr>
    </w:p>
    <w:p w14:paraId="047C7625" w14:textId="77777777" w:rsidR="00D66A52" w:rsidRDefault="00D66A52" w:rsidP="00D66A52">
      <w:pPr>
        <w:pStyle w:val="Liststycke"/>
        <w:numPr>
          <w:ilvl w:val="0"/>
          <w:numId w:val="15"/>
        </w:numPr>
        <w:spacing w:line="240" w:lineRule="auto"/>
      </w:pPr>
      <w:r>
        <w:t>Stärka medlemmarnas inflytande över sitt professionella uppdrag och säkerställa en långsiktigt hållbar arbetsbelastning, värna kärnuppdraget och främja en uthållig relativlöneutveckling genom att:</w:t>
      </w:r>
    </w:p>
    <w:p w14:paraId="35CD108E" w14:textId="77777777" w:rsidR="00D66A52" w:rsidRDefault="00D66A52" w:rsidP="00D66A52">
      <w:pPr>
        <w:pStyle w:val="Liststycke"/>
        <w:numPr>
          <w:ilvl w:val="1"/>
          <w:numId w:val="15"/>
        </w:numPr>
        <w:sectPr w:rsidR="00D66A52" w:rsidSect="00D66A52">
          <w:type w:val="continuous"/>
          <w:pgSz w:w="16838" w:h="11906" w:orient="landscape"/>
          <w:pgMar w:top="2407" w:right="709" w:bottom="1701" w:left="709" w:header="709" w:footer="232" w:gutter="0"/>
          <w:cols w:space="284"/>
          <w:titlePg/>
          <w:docGrid w:linePitch="360"/>
        </w:sectPr>
      </w:pPr>
    </w:p>
    <w:p w14:paraId="1700EA62" w14:textId="77777777" w:rsidR="00D66A52" w:rsidRDefault="00D66A52" w:rsidP="00D66A52">
      <w:pPr>
        <w:pStyle w:val="Liststycke"/>
        <w:numPr>
          <w:ilvl w:val="1"/>
          <w:numId w:val="15"/>
        </w:numPr>
      </w:pPr>
      <w:r>
        <w:t>påverka politiken lokalt och nationellt</w:t>
      </w:r>
    </w:p>
    <w:p w14:paraId="192C806E" w14:textId="77777777" w:rsidR="00D66A52" w:rsidRDefault="00D66A52" w:rsidP="00D66A52">
      <w:pPr>
        <w:pStyle w:val="Liststycke"/>
        <w:numPr>
          <w:ilvl w:val="1"/>
          <w:numId w:val="15"/>
        </w:numPr>
        <w:sectPr w:rsidR="00D66A52" w:rsidSect="00D66A52">
          <w:type w:val="continuous"/>
          <w:pgSz w:w="16838" w:h="11906" w:orient="landscape"/>
          <w:pgMar w:top="2407" w:right="709" w:bottom="1701" w:left="709" w:header="709" w:footer="232" w:gutter="0"/>
          <w:cols w:space="284"/>
          <w:titlePg/>
          <w:docGrid w:linePitch="360"/>
        </w:sectPr>
      </w:pPr>
    </w:p>
    <w:p w14:paraId="5B47B2BB" w14:textId="77777777" w:rsidR="00D66A52" w:rsidRPr="6AD260B3" w:rsidRDefault="00D66A52" w:rsidP="00D66A52">
      <w:pPr>
        <w:pStyle w:val="Liststycke"/>
        <w:numPr>
          <w:ilvl w:val="1"/>
          <w:numId w:val="15"/>
        </w:numPr>
      </w:pPr>
      <w:r>
        <w:lastRenderedPageBreak/>
        <w:t>teckna nationella och lokala kollektivavtal samt förhandla och samverka med arbetsgivarparten.</w:t>
      </w:r>
    </w:p>
    <w:p w14:paraId="68A0A7AB" w14:textId="77777777" w:rsidR="00D66A52" w:rsidRDefault="00D66A52" w:rsidP="00D66A52">
      <w:pPr>
        <w:sectPr w:rsidR="00D66A52" w:rsidSect="00D66A52">
          <w:type w:val="continuous"/>
          <w:pgSz w:w="16838" w:h="11906" w:orient="landscape"/>
          <w:pgMar w:top="2407" w:right="709" w:bottom="1701" w:left="709" w:header="709" w:footer="232" w:gutter="0"/>
          <w:cols w:space="284"/>
          <w:titlePg/>
          <w:docGrid w:linePitch="360"/>
        </w:sectPr>
      </w:pPr>
    </w:p>
    <w:p w14:paraId="764D2EFF" w14:textId="77777777" w:rsidR="00D66A52" w:rsidRPr="00F841CD" w:rsidRDefault="00D66A52" w:rsidP="00D66A52">
      <w:pPr>
        <w:pStyle w:val="Rubrik1"/>
      </w:pPr>
      <w:r>
        <w:lastRenderedPageBreak/>
        <w:t>Verksamhetsplan med målsättningar och aktiviteter för Vallentuna</w:t>
      </w:r>
    </w:p>
    <w:p w14:paraId="0A10F1B7" w14:textId="77777777" w:rsidR="00D66A52" w:rsidRPr="00FD4C26" w:rsidRDefault="00D66A52" w:rsidP="00D66A52">
      <w:pPr>
        <w:pStyle w:val="Rubrik2"/>
        <w:spacing w:after="240"/>
        <w:rPr>
          <w:sz w:val="10"/>
          <w:szCs w:val="10"/>
          <w:lang w:eastAsia="sv-SE"/>
        </w:rPr>
      </w:pPr>
      <w:r>
        <w:rPr>
          <w:lang w:eastAsia="sv-SE"/>
        </w:rPr>
        <w:t>1. S</w:t>
      </w:r>
      <w:r w:rsidRPr="000C7C98">
        <w:rPr>
          <w:lang w:eastAsia="sv-SE"/>
        </w:rPr>
        <w:t>äkerställa demokratiska arenor präglade av delaktighet och dialog på alla nivåer i förbundet.</w:t>
      </w:r>
      <w:r w:rsidRPr="00FD4C26">
        <w:rPr>
          <w:sz w:val="10"/>
          <w:szCs w:val="10"/>
          <w:lang w:eastAsia="sv-SE"/>
        </w:rPr>
        <w:t xml:space="preserve"> </w:t>
      </w:r>
    </w:p>
    <w:tbl>
      <w:tblPr>
        <w:tblStyle w:val="Tabellrutnt"/>
        <w:tblW w:w="15307" w:type="dxa"/>
        <w:tblBorders>
          <w:top w:val="single" w:sz="2" w:space="0" w:color="1A6F51" w:themeColor="accent1"/>
          <w:left w:val="single" w:sz="2" w:space="0" w:color="1A6F51" w:themeColor="accent1"/>
          <w:bottom w:val="single" w:sz="2" w:space="0" w:color="1A6F51" w:themeColor="accent1"/>
          <w:right w:val="single" w:sz="2" w:space="0" w:color="1A6F51" w:themeColor="accent1"/>
          <w:insideH w:val="single" w:sz="2" w:space="0" w:color="1A6F51" w:themeColor="accent1"/>
          <w:insideV w:val="single" w:sz="2" w:space="0" w:color="1A6F51" w:themeColor="accent1"/>
        </w:tblBorders>
        <w:shd w:val="clear" w:color="auto" w:fill="1A6F51" w:themeFill="accent1"/>
        <w:tblLayout w:type="fixed"/>
        <w:tblCellMar>
          <w:top w:w="57" w:type="dxa"/>
        </w:tblCellMar>
        <w:tblLook w:val="04A0" w:firstRow="1" w:lastRow="0" w:firstColumn="1" w:lastColumn="0" w:noHBand="0" w:noVBand="1"/>
      </w:tblPr>
      <w:tblGrid>
        <w:gridCol w:w="15307"/>
      </w:tblGrid>
      <w:tr w:rsidR="00D66A52" w14:paraId="23431F94" w14:textId="77777777" w:rsidTr="007E779F">
        <w:tc>
          <w:tcPr>
            <w:tcW w:w="15307" w:type="dxa"/>
            <w:shd w:val="clear" w:color="auto" w:fill="1A6F51" w:themeFill="accent1"/>
          </w:tcPr>
          <w:p w14:paraId="47159D5F" w14:textId="77777777" w:rsidR="00D66A52" w:rsidRPr="00E6498A" w:rsidRDefault="00D66A52" w:rsidP="007E779F">
            <w:pPr>
              <w:pStyle w:val="Tabellrubrikvnsterstlld"/>
              <w:spacing w:before="0"/>
              <w:rPr>
                <w:b w:val="0"/>
                <w:color w:val="F4EFD7"/>
                <w:sz w:val="18"/>
                <w:szCs w:val="18"/>
              </w:rPr>
            </w:pPr>
            <w:r w:rsidRPr="00E6498A">
              <w:rPr>
                <w:color w:val="F4EFD7"/>
              </w:rPr>
              <w:t>Föreningens plan</w:t>
            </w:r>
          </w:p>
        </w:tc>
      </w:tr>
      <w:tr w:rsidR="00D66A52" w14:paraId="19DA7880" w14:textId="77777777" w:rsidTr="007E779F">
        <w:tc>
          <w:tcPr>
            <w:tcW w:w="15307" w:type="dxa"/>
          </w:tcPr>
          <w:p w14:paraId="611F30FA" w14:textId="77777777" w:rsidR="00D66A52" w:rsidRPr="00E6498A" w:rsidRDefault="00D66A52" w:rsidP="00D66A52">
            <w:pPr>
              <w:pStyle w:val="Faktabrdtext"/>
              <w:numPr>
                <w:ilvl w:val="0"/>
                <w:numId w:val="16"/>
              </w:numPr>
              <w:rPr>
                <w:sz w:val="20"/>
                <w:szCs w:val="20"/>
              </w:rPr>
            </w:pPr>
            <w:r w:rsidRPr="00E6498A">
              <w:rPr>
                <w:b/>
                <w:bCs/>
                <w:sz w:val="20"/>
                <w:szCs w:val="20"/>
              </w:rPr>
              <w:t>Årsmöten på varje arbetsplats:</w:t>
            </w:r>
            <w:r w:rsidRPr="00E6498A">
              <w:rPr>
                <w:sz w:val="20"/>
                <w:szCs w:val="20"/>
              </w:rPr>
              <w:t xml:space="preserve"> Föreningens plan är att säkerställa att alla arbetsplatser har årsmöten där ombud väljs. Där det inte finns ombud och där det finns fler än fem medlemmar deltar ett centralt ombud på årsmötet för att försöka rekrytera fler ombud. </w:t>
            </w:r>
          </w:p>
          <w:p w14:paraId="04A6DA37" w14:textId="77777777" w:rsidR="00D66A52" w:rsidRPr="00E6498A" w:rsidRDefault="00D66A52" w:rsidP="00D66A52">
            <w:pPr>
              <w:pStyle w:val="Faktabrdtext"/>
              <w:numPr>
                <w:ilvl w:val="0"/>
                <w:numId w:val="16"/>
              </w:numPr>
              <w:rPr>
                <w:sz w:val="20"/>
                <w:szCs w:val="20"/>
              </w:rPr>
            </w:pPr>
            <w:r w:rsidRPr="00E6498A">
              <w:rPr>
                <w:b/>
                <w:bCs/>
                <w:sz w:val="20"/>
                <w:szCs w:val="20"/>
              </w:rPr>
              <w:t>Facklig tid för ombuden:</w:t>
            </w:r>
            <w:r w:rsidRPr="00E6498A">
              <w:rPr>
                <w:sz w:val="20"/>
                <w:szCs w:val="20"/>
              </w:rPr>
              <w:t xml:space="preserve"> Det finns ett behov av att skapa fler möjligheter för medlemmarna till dialog och föreningen vill arbeta för att alla arbetsplatser har möjlighet till facklig tid i anslutning till personalmöten. </w:t>
            </w:r>
          </w:p>
          <w:p w14:paraId="100E18F8" w14:textId="77777777" w:rsidR="00D66A52" w:rsidRPr="00E6498A" w:rsidRDefault="00D66A52" w:rsidP="00D66A52">
            <w:pPr>
              <w:pStyle w:val="Faktabrdtext"/>
              <w:numPr>
                <w:ilvl w:val="0"/>
                <w:numId w:val="16"/>
              </w:numPr>
              <w:rPr>
                <w:sz w:val="20"/>
                <w:szCs w:val="20"/>
              </w:rPr>
            </w:pPr>
            <w:r w:rsidRPr="00E6498A">
              <w:rPr>
                <w:b/>
                <w:bCs/>
                <w:sz w:val="20"/>
                <w:szCs w:val="20"/>
              </w:rPr>
              <w:t>Övergripande samarbete:</w:t>
            </w:r>
            <w:r w:rsidRPr="00E6498A">
              <w:rPr>
                <w:sz w:val="20"/>
                <w:szCs w:val="20"/>
              </w:rPr>
              <w:t xml:space="preserve"> Föreningen vill också bjuda in medlemmar till att mötas över arbetsplatserna och knyta kontakter med varandra på så sätt. Styrelsen träffas ungefär en gång per månad för att kontinuerligt följa upp arbetet i föreningen och de aktuella frågorna som finns i kommunen. I styrelsen finns ett arbetsutskott som består av de ledamöter som har facklig tid i sina tjänster. En styrelsemedlem deltar även på distriktsrådet för att ha dialogen med distriktet och kunna samarbeta över större områden. Vem som deltar på distriktsrådet beslutas beroende på vilka frågor som ska lyftas i distriktsrådet då vi besitter olika kompetens i olika frågor.</w:t>
            </w:r>
          </w:p>
          <w:p w14:paraId="07E0A349" w14:textId="77777777" w:rsidR="00D66A52" w:rsidRPr="00E6498A" w:rsidRDefault="00D66A52" w:rsidP="00D66A52">
            <w:pPr>
              <w:pStyle w:val="Faktabrdtext"/>
              <w:numPr>
                <w:ilvl w:val="0"/>
                <w:numId w:val="16"/>
              </w:numPr>
              <w:rPr>
                <w:sz w:val="20"/>
                <w:szCs w:val="20"/>
              </w:rPr>
            </w:pPr>
            <w:r w:rsidRPr="00E6498A">
              <w:rPr>
                <w:b/>
                <w:bCs/>
                <w:sz w:val="20"/>
                <w:szCs w:val="20"/>
              </w:rPr>
              <w:t xml:space="preserve">Ombudsträffar: </w:t>
            </w:r>
            <w:r w:rsidRPr="00E6498A">
              <w:rPr>
                <w:sz w:val="20"/>
                <w:szCs w:val="20"/>
              </w:rPr>
              <w:t>Föreningen ska regelbundet genomföra ombudsträffar med målsättningen att uppnå ett högt deltagande och stärka ombudens nätverk och kompetens.</w:t>
            </w:r>
          </w:p>
          <w:p w14:paraId="4FE4DC0B" w14:textId="77777777" w:rsidR="00D66A52" w:rsidRPr="00E6498A" w:rsidRDefault="00D66A52" w:rsidP="00D66A52">
            <w:pPr>
              <w:pStyle w:val="Faktabrdtext"/>
              <w:numPr>
                <w:ilvl w:val="0"/>
                <w:numId w:val="16"/>
              </w:numPr>
              <w:rPr>
                <w:sz w:val="20"/>
                <w:szCs w:val="20"/>
              </w:rPr>
            </w:pPr>
            <w:r w:rsidRPr="00E6498A">
              <w:rPr>
                <w:b/>
                <w:bCs/>
                <w:sz w:val="20"/>
                <w:szCs w:val="20"/>
              </w:rPr>
              <w:t>Efterlevnad av MBL och SAM:</w:t>
            </w:r>
            <w:r w:rsidRPr="00E6498A">
              <w:rPr>
                <w:sz w:val="20"/>
                <w:szCs w:val="20"/>
              </w:rPr>
              <w:t xml:space="preserve"> Föreningen ska verka för att medbestämmandelagen (MBL) och det systematiska arbetsmiljöarbetet (SAM) genomförs i enlighet med gällande lagstiftning och kollektivavtal på alla arbetsplatser.</w:t>
            </w:r>
          </w:p>
        </w:tc>
      </w:tr>
    </w:tbl>
    <w:p w14:paraId="6D4D8C8E" w14:textId="77777777" w:rsidR="00D66A52" w:rsidRPr="00971D4E" w:rsidRDefault="00D66A52" w:rsidP="00D66A52">
      <w:pPr>
        <w:pStyle w:val="Faktabrdtext"/>
      </w:pPr>
    </w:p>
    <w:tbl>
      <w:tblPr>
        <w:tblStyle w:val="Tabellrutnt"/>
        <w:tblW w:w="15307" w:type="dxa"/>
        <w:tblBorders>
          <w:top w:val="single" w:sz="2" w:space="0" w:color="1A6F51" w:themeColor="accent1"/>
          <w:left w:val="single" w:sz="2" w:space="0" w:color="1A6F51" w:themeColor="accent1"/>
          <w:bottom w:val="single" w:sz="2" w:space="0" w:color="1A6F51" w:themeColor="accent1"/>
          <w:right w:val="single" w:sz="2" w:space="0" w:color="1A6F51" w:themeColor="accent1"/>
          <w:insideH w:val="single" w:sz="2" w:space="0" w:color="1A6F51" w:themeColor="accent1"/>
          <w:insideV w:val="single" w:sz="2" w:space="0" w:color="1A6F51" w:themeColor="accent1"/>
        </w:tblBorders>
        <w:shd w:val="clear" w:color="auto" w:fill="1A6F51" w:themeFill="accent1"/>
        <w:tblLayout w:type="fixed"/>
        <w:tblCellMar>
          <w:top w:w="57" w:type="dxa"/>
        </w:tblCellMar>
        <w:tblLook w:val="04A0" w:firstRow="1" w:lastRow="0" w:firstColumn="1" w:lastColumn="0" w:noHBand="0" w:noVBand="1"/>
      </w:tblPr>
      <w:tblGrid>
        <w:gridCol w:w="4392"/>
        <w:gridCol w:w="1730"/>
        <w:gridCol w:w="3062"/>
        <w:gridCol w:w="3061"/>
        <w:gridCol w:w="3062"/>
      </w:tblGrid>
      <w:tr w:rsidR="00D66A52" w:rsidRPr="003A2269" w14:paraId="12737933" w14:textId="77777777" w:rsidTr="007E779F">
        <w:tc>
          <w:tcPr>
            <w:tcW w:w="15307" w:type="dxa"/>
            <w:gridSpan w:val="5"/>
            <w:tcBorders>
              <w:bottom w:val="single" w:sz="2" w:space="0" w:color="1A6F51" w:themeColor="accent1"/>
            </w:tcBorders>
            <w:shd w:val="clear" w:color="auto" w:fill="1A6F51" w:themeFill="accent1"/>
          </w:tcPr>
          <w:p w14:paraId="53161D6B" w14:textId="77777777" w:rsidR="00D66A52" w:rsidRPr="003A2269" w:rsidRDefault="00D66A52" w:rsidP="007E779F">
            <w:pPr>
              <w:pStyle w:val="Tabellrubrikvnsterstlld"/>
              <w:spacing w:before="0"/>
              <w:rPr>
                <w:color w:val="F4EFD7"/>
                <w:sz w:val="20"/>
                <w:szCs w:val="20"/>
              </w:rPr>
            </w:pPr>
            <w:r w:rsidRPr="003A2269">
              <w:rPr>
                <w:color w:val="F4EFD7"/>
                <w:sz w:val="20"/>
                <w:szCs w:val="20"/>
              </w:rPr>
              <w:t xml:space="preserve">Aktiviteter </w:t>
            </w:r>
          </w:p>
        </w:tc>
      </w:tr>
      <w:tr w:rsidR="00D66A52" w:rsidRPr="003A2269" w14:paraId="3A5722C9" w14:textId="77777777" w:rsidTr="007E779F">
        <w:trPr>
          <w:trHeight w:val="38"/>
        </w:trPr>
        <w:tc>
          <w:tcPr>
            <w:tcW w:w="4392" w:type="dxa"/>
            <w:tcBorders>
              <w:bottom w:val="single" w:sz="18" w:space="0" w:color="1A6F51" w:themeColor="accent1"/>
            </w:tcBorders>
          </w:tcPr>
          <w:p w14:paraId="72FD5F82" w14:textId="77777777" w:rsidR="00D66A52" w:rsidRPr="003A2269" w:rsidRDefault="00D66A52" w:rsidP="007E779F">
            <w:pPr>
              <w:pStyle w:val="Faktabrdtext"/>
              <w:rPr>
                <w:b/>
                <w:bCs/>
                <w:sz w:val="20"/>
                <w:szCs w:val="20"/>
              </w:rPr>
            </w:pPr>
            <w:r w:rsidRPr="003A2269">
              <w:rPr>
                <w:b/>
                <w:bCs/>
                <w:sz w:val="20"/>
                <w:szCs w:val="20"/>
              </w:rPr>
              <w:t>Aktivitet</w:t>
            </w:r>
          </w:p>
        </w:tc>
        <w:tc>
          <w:tcPr>
            <w:tcW w:w="1730" w:type="dxa"/>
            <w:tcBorders>
              <w:bottom w:val="single" w:sz="18" w:space="0" w:color="1A6F51" w:themeColor="accent1"/>
            </w:tcBorders>
          </w:tcPr>
          <w:p w14:paraId="7D45F117" w14:textId="77777777" w:rsidR="00D66A52" w:rsidRPr="003A2269" w:rsidRDefault="00D66A52" w:rsidP="007E779F">
            <w:pPr>
              <w:pStyle w:val="Faktabrdtext"/>
              <w:rPr>
                <w:b/>
                <w:bCs/>
                <w:sz w:val="20"/>
                <w:szCs w:val="20"/>
              </w:rPr>
            </w:pPr>
            <w:r w:rsidRPr="003A2269">
              <w:rPr>
                <w:b/>
                <w:bCs/>
                <w:sz w:val="20"/>
                <w:szCs w:val="20"/>
              </w:rPr>
              <w:t>När?</w:t>
            </w:r>
          </w:p>
        </w:tc>
        <w:tc>
          <w:tcPr>
            <w:tcW w:w="3062" w:type="dxa"/>
            <w:tcBorders>
              <w:bottom w:val="single" w:sz="18" w:space="0" w:color="1A6F51" w:themeColor="accent1"/>
            </w:tcBorders>
          </w:tcPr>
          <w:p w14:paraId="7F3EEAB9" w14:textId="77777777" w:rsidR="00D66A52" w:rsidRPr="003A2269" w:rsidRDefault="00D66A52" w:rsidP="007E779F">
            <w:pPr>
              <w:pStyle w:val="Faktabrdtext"/>
              <w:rPr>
                <w:b/>
                <w:bCs/>
                <w:sz w:val="20"/>
                <w:szCs w:val="20"/>
              </w:rPr>
            </w:pPr>
            <w:r w:rsidRPr="003A2269">
              <w:rPr>
                <w:b/>
                <w:bCs/>
                <w:sz w:val="20"/>
                <w:szCs w:val="20"/>
              </w:rPr>
              <w:t>Vem/vilka?</w:t>
            </w:r>
          </w:p>
        </w:tc>
        <w:tc>
          <w:tcPr>
            <w:tcW w:w="3061" w:type="dxa"/>
            <w:tcBorders>
              <w:bottom w:val="single" w:sz="18" w:space="0" w:color="1A6F51" w:themeColor="accent1"/>
            </w:tcBorders>
          </w:tcPr>
          <w:p w14:paraId="2BBFC6A6" w14:textId="77777777" w:rsidR="00D66A52" w:rsidRPr="003A2269" w:rsidRDefault="00D66A52" w:rsidP="007E779F">
            <w:pPr>
              <w:pStyle w:val="Faktabrdtext"/>
              <w:rPr>
                <w:b/>
                <w:bCs/>
                <w:sz w:val="20"/>
                <w:szCs w:val="20"/>
              </w:rPr>
            </w:pPr>
            <w:r w:rsidRPr="003A2269">
              <w:rPr>
                <w:b/>
                <w:bCs/>
                <w:sz w:val="20"/>
                <w:szCs w:val="20"/>
              </w:rPr>
              <w:t>Hur följer vi upp?</w:t>
            </w:r>
          </w:p>
        </w:tc>
        <w:tc>
          <w:tcPr>
            <w:tcW w:w="3062" w:type="dxa"/>
            <w:tcBorders>
              <w:bottom w:val="single" w:sz="18" w:space="0" w:color="1A6F51" w:themeColor="accent1"/>
            </w:tcBorders>
          </w:tcPr>
          <w:p w14:paraId="7734A97D" w14:textId="77777777" w:rsidR="00D66A52" w:rsidRPr="003A2269" w:rsidRDefault="00D66A52" w:rsidP="007E779F">
            <w:pPr>
              <w:pStyle w:val="Faktabrdtext"/>
              <w:rPr>
                <w:b/>
                <w:bCs/>
                <w:sz w:val="20"/>
                <w:szCs w:val="20"/>
              </w:rPr>
            </w:pPr>
            <w:r w:rsidRPr="003A2269">
              <w:rPr>
                <w:b/>
                <w:bCs/>
                <w:sz w:val="20"/>
                <w:szCs w:val="20"/>
              </w:rPr>
              <w:t>Kommentar</w:t>
            </w:r>
          </w:p>
        </w:tc>
      </w:tr>
      <w:tr w:rsidR="00D66A52" w:rsidRPr="003A2269" w14:paraId="27BF8C0F" w14:textId="77777777" w:rsidTr="007E779F">
        <w:trPr>
          <w:trHeight w:val="32"/>
        </w:trPr>
        <w:tc>
          <w:tcPr>
            <w:tcW w:w="4392" w:type="dxa"/>
          </w:tcPr>
          <w:p w14:paraId="3BDE54F5" w14:textId="77777777" w:rsidR="00D66A52" w:rsidRPr="00AB1885" w:rsidRDefault="00D66A52" w:rsidP="00D66A52">
            <w:pPr>
              <w:pStyle w:val="Faktabrdtext"/>
              <w:numPr>
                <w:ilvl w:val="0"/>
                <w:numId w:val="19"/>
              </w:numPr>
              <w:rPr>
                <w:b/>
                <w:bCs/>
              </w:rPr>
            </w:pPr>
            <w:r w:rsidRPr="00AB1885">
              <w:rPr>
                <w:b/>
                <w:bCs/>
              </w:rPr>
              <w:t>Nyhetsbrev till medlemmar för att de ska veta vad som pågår och vad som händer i kommunen.</w:t>
            </w:r>
          </w:p>
        </w:tc>
        <w:tc>
          <w:tcPr>
            <w:tcW w:w="1730" w:type="dxa"/>
          </w:tcPr>
          <w:p w14:paraId="5B6E0FF9" w14:textId="77777777" w:rsidR="00D66A52" w:rsidRPr="00AB1885" w:rsidRDefault="00D66A52" w:rsidP="007E779F">
            <w:pPr>
              <w:pStyle w:val="Faktabrdtext"/>
            </w:pPr>
            <w:r w:rsidRPr="00AB1885">
              <w:t>En gång per månad</w:t>
            </w:r>
          </w:p>
        </w:tc>
        <w:tc>
          <w:tcPr>
            <w:tcW w:w="3062" w:type="dxa"/>
          </w:tcPr>
          <w:p w14:paraId="28679C8C" w14:textId="77777777" w:rsidR="00D66A52" w:rsidRPr="00AB1885" w:rsidRDefault="00D66A52" w:rsidP="007E779F">
            <w:pPr>
              <w:pStyle w:val="Faktabrdtext"/>
            </w:pPr>
            <w:r w:rsidRPr="00AB1885">
              <w:t>Arbetsutskottet</w:t>
            </w:r>
          </w:p>
        </w:tc>
        <w:tc>
          <w:tcPr>
            <w:tcW w:w="3061" w:type="dxa"/>
          </w:tcPr>
          <w:p w14:paraId="29ED7F93" w14:textId="77777777" w:rsidR="00D66A52" w:rsidRPr="00AB1885" w:rsidRDefault="00D66A52" w:rsidP="007E779F">
            <w:pPr>
              <w:pStyle w:val="Faktabrdtext"/>
            </w:pPr>
            <w:r w:rsidRPr="00AB1885">
              <w:t>Styrelsemöten</w:t>
            </w:r>
          </w:p>
        </w:tc>
        <w:tc>
          <w:tcPr>
            <w:tcW w:w="3062" w:type="dxa"/>
          </w:tcPr>
          <w:p w14:paraId="174406A4" w14:textId="77777777" w:rsidR="00D66A52" w:rsidRPr="003A2269" w:rsidRDefault="00D66A52" w:rsidP="007E779F">
            <w:pPr>
              <w:pStyle w:val="Faktabrdtext"/>
              <w:rPr>
                <w:sz w:val="20"/>
                <w:szCs w:val="20"/>
              </w:rPr>
            </w:pPr>
          </w:p>
        </w:tc>
      </w:tr>
      <w:tr w:rsidR="00D66A52" w:rsidRPr="003A2269" w14:paraId="2EC94608" w14:textId="77777777" w:rsidTr="007E779F">
        <w:trPr>
          <w:trHeight w:val="32"/>
        </w:trPr>
        <w:tc>
          <w:tcPr>
            <w:tcW w:w="4392" w:type="dxa"/>
          </w:tcPr>
          <w:p w14:paraId="7A6CE40D" w14:textId="77777777" w:rsidR="00D66A52" w:rsidRPr="00AB1885" w:rsidRDefault="00D66A52" w:rsidP="00D66A52">
            <w:pPr>
              <w:pStyle w:val="Faktabrdtext"/>
              <w:numPr>
                <w:ilvl w:val="0"/>
                <w:numId w:val="19"/>
              </w:numPr>
              <w:rPr>
                <w:b/>
                <w:bCs/>
              </w:rPr>
            </w:pPr>
            <w:r w:rsidRPr="00AB1885">
              <w:rPr>
                <w:b/>
                <w:bCs/>
              </w:rPr>
              <w:t xml:space="preserve">Påminna om att kalla till årliga arbetsplatsträffen. Försök att ha mötet under </w:t>
            </w:r>
            <w:r>
              <w:rPr>
                <w:b/>
                <w:bCs/>
              </w:rPr>
              <w:t>arbetsplatsförlagd tid.</w:t>
            </w:r>
          </w:p>
        </w:tc>
        <w:tc>
          <w:tcPr>
            <w:tcW w:w="1730" w:type="dxa"/>
          </w:tcPr>
          <w:p w14:paraId="3E75C74D" w14:textId="77777777" w:rsidR="00D66A52" w:rsidRPr="00AB1885" w:rsidRDefault="00D66A52" w:rsidP="007E779F">
            <w:pPr>
              <w:pStyle w:val="Faktabrdtext"/>
            </w:pPr>
            <w:r w:rsidRPr="00AB1885">
              <w:t>Påminna i början av april</w:t>
            </w:r>
          </w:p>
        </w:tc>
        <w:tc>
          <w:tcPr>
            <w:tcW w:w="3062" w:type="dxa"/>
          </w:tcPr>
          <w:p w14:paraId="476BA31F" w14:textId="77777777" w:rsidR="00D66A52" w:rsidRPr="00AB1885" w:rsidRDefault="00D66A52" w:rsidP="007E779F">
            <w:pPr>
              <w:pStyle w:val="Faktabrdtext"/>
            </w:pPr>
            <w:r w:rsidRPr="00AB1885">
              <w:t>Samla in protokoll innan 31 maj</w:t>
            </w:r>
          </w:p>
        </w:tc>
        <w:tc>
          <w:tcPr>
            <w:tcW w:w="3061" w:type="dxa"/>
          </w:tcPr>
          <w:p w14:paraId="075DC76A" w14:textId="77777777" w:rsidR="00D66A52" w:rsidRPr="00AB1885" w:rsidRDefault="00D66A52" w:rsidP="007E779F">
            <w:pPr>
              <w:pStyle w:val="Faktabrdtext"/>
            </w:pPr>
          </w:p>
        </w:tc>
        <w:tc>
          <w:tcPr>
            <w:tcW w:w="3062" w:type="dxa"/>
          </w:tcPr>
          <w:p w14:paraId="33B7D73E" w14:textId="77777777" w:rsidR="00D66A52" w:rsidRPr="003A2269" w:rsidRDefault="00D66A52" w:rsidP="007E779F">
            <w:pPr>
              <w:pStyle w:val="Faktabrdtext"/>
              <w:rPr>
                <w:sz w:val="20"/>
                <w:szCs w:val="20"/>
              </w:rPr>
            </w:pPr>
          </w:p>
        </w:tc>
      </w:tr>
      <w:tr w:rsidR="00D66A52" w:rsidRPr="003A2269" w14:paraId="1916368F" w14:textId="77777777" w:rsidTr="007E779F">
        <w:trPr>
          <w:trHeight w:val="32"/>
        </w:trPr>
        <w:tc>
          <w:tcPr>
            <w:tcW w:w="4392" w:type="dxa"/>
          </w:tcPr>
          <w:p w14:paraId="7A9078F2" w14:textId="77777777" w:rsidR="00D66A52" w:rsidRPr="00AD7E62" w:rsidRDefault="00D66A52" w:rsidP="00D66A52">
            <w:pPr>
              <w:pStyle w:val="Faktabrdtext"/>
              <w:numPr>
                <w:ilvl w:val="0"/>
                <w:numId w:val="19"/>
              </w:numPr>
              <w:rPr>
                <w:b/>
                <w:bCs/>
              </w:rPr>
            </w:pPr>
            <w:r w:rsidRPr="00AD7E62">
              <w:rPr>
                <w:b/>
                <w:bCs/>
              </w:rPr>
              <w:t>Hålla i en ombudsutbildning</w:t>
            </w:r>
          </w:p>
        </w:tc>
        <w:tc>
          <w:tcPr>
            <w:tcW w:w="1730" w:type="dxa"/>
          </w:tcPr>
          <w:p w14:paraId="137CC62A" w14:textId="77777777" w:rsidR="00D66A52" w:rsidRPr="00AB1885" w:rsidRDefault="00D66A52" w:rsidP="007E779F">
            <w:pPr>
              <w:pStyle w:val="Faktabrdtext"/>
            </w:pPr>
            <w:r w:rsidRPr="00AB1885">
              <w:t>HT26</w:t>
            </w:r>
          </w:p>
        </w:tc>
        <w:tc>
          <w:tcPr>
            <w:tcW w:w="3062" w:type="dxa"/>
          </w:tcPr>
          <w:p w14:paraId="34CB029D" w14:textId="77777777" w:rsidR="00D66A52" w:rsidRPr="00AB1885" w:rsidRDefault="00D66A52" w:rsidP="007E779F">
            <w:pPr>
              <w:pStyle w:val="Faktabrdtext"/>
            </w:pPr>
            <w:r w:rsidRPr="00AB1885">
              <w:t>Arbetsutskottet</w:t>
            </w:r>
          </w:p>
        </w:tc>
        <w:tc>
          <w:tcPr>
            <w:tcW w:w="3061" w:type="dxa"/>
          </w:tcPr>
          <w:p w14:paraId="6B301434" w14:textId="77777777" w:rsidR="00D66A52" w:rsidRPr="00AB1885" w:rsidRDefault="00D66A52" w:rsidP="007E779F">
            <w:pPr>
              <w:pStyle w:val="Faktabrdtext"/>
            </w:pPr>
            <w:r w:rsidRPr="00AB1885">
              <w:t>Efter ombudsutbildningen</w:t>
            </w:r>
          </w:p>
        </w:tc>
        <w:tc>
          <w:tcPr>
            <w:tcW w:w="3062" w:type="dxa"/>
          </w:tcPr>
          <w:p w14:paraId="2E84008F" w14:textId="77777777" w:rsidR="00D66A52" w:rsidRPr="003A2269" w:rsidRDefault="00D66A52" w:rsidP="007E779F">
            <w:pPr>
              <w:pStyle w:val="Faktabrdtext"/>
              <w:rPr>
                <w:sz w:val="20"/>
                <w:szCs w:val="20"/>
              </w:rPr>
            </w:pPr>
          </w:p>
        </w:tc>
      </w:tr>
      <w:tr w:rsidR="00D66A52" w:rsidRPr="003A2269" w14:paraId="68A18772" w14:textId="77777777" w:rsidTr="007E779F">
        <w:trPr>
          <w:trHeight w:val="32"/>
        </w:trPr>
        <w:tc>
          <w:tcPr>
            <w:tcW w:w="4392" w:type="dxa"/>
          </w:tcPr>
          <w:p w14:paraId="0437BFCE" w14:textId="77777777" w:rsidR="00D66A52" w:rsidRPr="00AD7E62" w:rsidRDefault="00D66A52" w:rsidP="00D66A52">
            <w:pPr>
              <w:pStyle w:val="Faktabrdtext"/>
              <w:numPr>
                <w:ilvl w:val="0"/>
                <w:numId w:val="19"/>
              </w:numPr>
              <w:rPr>
                <w:b/>
                <w:bCs/>
              </w:rPr>
            </w:pPr>
            <w:r w:rsidRPr="00AD7E62">
              <w:rPr>
                <w:b/>
                <w:bCs/>
              </w:rPr>
              <w:t>Upprätthålla nätverket för ombud i portalen</w:t>
            </w:r>
          </w:p>
        </w:tc>
        <w:tc>
          <w:tcPr>
            <w:tcW w:w="1730" w:type="dxa"/>
          </w:tcPr>
          <w:p w14:paraId="69C5E99F" w14:textId="77777777" w:rsidR="00D66A52" w:rsidRPr="00AB1885" w:rsidRDefault="00D66A52" w:rsidP="007E779F">
            <w:pPr>
              <w:pStyle w:val="Faktabrdtext"/>
            </w:pPr>
            <w:r w:rsidRPr="00AB1885">
              <w:t>VT25</w:t>
            </w:r>
          </w:p>
        </w:tc>
        <w:tc>
          <w:tcPr>
            <w:tcW w:w="3062" w:type="dxa"/>
          </w:tcPr>
          <w:p w14:paraId="68A063E8" w14:textId="77777777" w:rsidR="00D66A52" w:rsidRPr="00AB1885" w:rsidRDefault="00D66A52" w:rsidP="007E779F">
            <w:pPr>
              <w:pStyle w:val="Faktabrdtext"/>
            </w:pPr>
            <w:r w:rsidRPr="00AB1885">
              <w:t>Arbetsutskottet och ombuden</w:t>
            </w:r>
          </w:p>
        </w:tc>
        <w:tc>
          <w:tcPr>
            <w:tcW w:w="3061" w:type="dxa"/>
          </w:tcPr>
          <w:p w14:paraId="6C25B1BE" w14:textId="77777777" w:rsidR="00D66A52" w:rsidRPr="00AB1885" w:rsidRDefault="00D66A52" w:rsidP="007E779F">
            <w:pPr>
              <w:pStyle w:val="Faktabrdtext"/>
            </w:pPr>
            <w:r w:rsidRPr="00AB1885">
              <w:t>I samband med ombudsutbildning</w:t>
            </w:r>
          </w:p>
        </w:tc>
        <w:tc>
          <w:tcPr>
            <w:tcW w:w="3062" w:type="dxa"/>
          </w:tcPr>
          <w:p w14:paraId="7D20A687" w14:textId="77777777" w:rsidR="00D66A52" w:rsidRPr="003A2269" w:rsidRDefault="00D66A52" w:rsidP="007E779F">
            <w:pPr>
              <w:pStyle w:val="Faktabrdtext"/>
              <w:rPr>
                <w:sz w:val="20"/>
                <w:szCs w:val="20"/>
              </w:rPr>
            </w:pPr>
          </w:p>
        </w:tc>
      </w:tr>
      <w:tr w:rsidR="00D66A52" w:rsidRPr="003A2269" w14:paraId="634BDE98" w14:textId="77777777" w:rsidTr="007E779F">
        <w:trPr>
          <w:trHeight w:val="32"/>
        </w:trPr>
        <w:tc>
          <w:tcPr>
            <w:tcW w:w="4392" w:type="dxa"/>
          </w:tcPr>
          <w:p w14:paraId="17D60ABD" w14:textId="77777777" w:rsidR="00D66A52" w:rsidRPr="00AB1885" w:rsidRDefault="00D66A52" w:rsidP="00D66A52">
            <w:pPr>
              <w:pStyle w:val="Faktabrdtext"/>
              <w:numPr>
                <w:ilvl w:val="0"/>
                <w:numId w:val="19"/>
              </w:numPr>
              <w:rPr>
                <w:b/>
                <w:bCs/>
              </w:rPr>
            </w:pPr>
            <w:r w:rsidRPr="00AB1885">
              <w:rPr>
                <w:b/>
                <w:bCs/>
              </w:rPr>
              <w:lastRenderedPageBreak/>
              <w:t>Hör av sig till ombud som inte deltar på ombudsträffar</w:t>
            </w:r>
          </w:p>
        </w:tc>
        <w:tc>
          <w:tcPr>
            <w:tcW w:w="1730" w:type="dxa"/>
          </w:tcPr>
          <w:p w14:paraId="0966C4D6" w14:textId="77777777" w:rsidR="00D66A52" w:rsidRPr="00AB1885" w:rsidRDefault="00D66A52" w:rsidP="007E779F">
            <w:pPr>
              <w:pStyle w:val="Faktabrdtext"/>
            </w:pPr>
            <w:r w:rsidRPr="00AB1885">
              <w:t>VT26</w:t>
            </w:r>
          </w:p>
        </w:tc>
        <w:tc>
          <w:tcPr>
            <w:tcW w:w="3062" w:type="dxa"/>
          </w:tcPr>
          <w:p w14:paraId="469A06DB" w14:textId="77777777" w:rsidR="00D66A52" w:rsidRPr="00AB1885" w:rsidRDefault="00D66A52" w:rsidP="007E779F">
            <w:pPr>
              <w:pStyle w:val="Faktabrdtext"/>
            </w:pPr>
            <w:r w:rsidRPr="00AB1885">
              <w:t>Arbetsutskottet</w:t>
            </w:r>
          </w:p>
        </w:tc>
        <w:tc>
          <w:tcPr>
            <w:tcW w:w="3061" w:type="dxa"/>
          </w:tcPr>
          <w:p w14:paraId="1E05D37B" w14:textId="77777777" w:rsidR="00D66A52" w:rsidRPr="00AB1885" w:rsidRDefault="00D66A52" w:rsidP="007E779F">
            <w:pPr>
              <w:pStyle w:val="Faktabrdtext"/>
            </w:pPr>
            <w:r w:rsidRPr="00AB1885">
              <w:t>Skickar inbjudan och undersöker vilka som svarat</w:t>
            </w:r>
          </w:p>
        </w:tc>
        <w:tc>
          <w:tcPr>
            <w:tcW w:w="3062" w:type="dxa"/>
          </w:tcPr>
          <w:p w14:paraId="608ED9F1" w14:textId="77777777" w:rsidR="00D66A52" w:rsidRPr="003A2269" w:rsidRDefault="00D66A52" w:rsidP="007E779F">
            <w:pPr>
              <w:pStyle w:val="Faktabrdtext"/>
              <w:rPr>
                <w:sz w:val="20"/>
                <w:szCs w:val="20"/>
              </w:rPr>
            </w:pPr>
          </w:p>
        </w:tc>
      </w:tr>
      <w:tr w:rsidR="00D66A52" w:rsidRPr="003A2269" w14:paraId="28F1A38C" w14:textId="77777777" w:rsidTr="007E779F">
        <w:trPr>
          <w:trHeight w:val="32"/>
        </w:trPr>
        <w:tc>
          <w:tcPr>
            <w:tcW w:w="4392" w:type="dxa"/>
          </w:tcPr>
          <w:p w14:paraId="70A76A92" w14:textId="77777777" w:rsidR="00D66A52" w:rsidRPr="00AB1885" w:rsidRDefault="00D66A52" w:rsidP="00D66A52">
            <w:pPr>
              <w:pStyle w:val="Faktabrdtext"/>
              <w:numPr>
                <w:ilvl w:val="0"/>
                <w:numId w:val="19"/>
              </w:numPr>
              <w:rPr>
                <w:b/>
                <w:bCs/>
              </w:rPr>
            </w:pPr>
            <w:r w:rsidRPr="00AB1885">
              <w:rPr>
                <w:b/>
                <w:bCs/>
              </w:rPr>
              <w:t>Samla in alla kalendarier vid nytt läsår. Begär att MBL och SAM skrivs in om de inte gjorts. Begära protokoll/minnesanteckningar för att se vad som sker och för att se om MBL och SAM genomförts</w:t>
            </w:r>
          </w:p>
        </w:tc>
        <w:tc>
          <w:tcPr>
            <w:tcW w:w="1730" w:type="dxa"/>
          </w:tcPr>
          <w:p w14:paraId="61B05ED2" w14:textId="77777777" w:rsidR="00D66A52" w:rsidRPr="00AB1885" w:rsidRDefault="00D66A52" w:rsidP="007E779F">
            <w:pPr>
              <w:pStyle w:val="Faktabrdtext"/>
            </w:pPr>
            <w:r w:rsidRPr="00AB1885">
              <w:t>HT26</w:t>
            </w:r>
          </w:p>
        </w:tc>
        <w:tc>
          <w:tcPr>
            <w:tcW w:w="3062" w:type="dxa"/>
          </w:tcPr>
          <w:p w14:paraId="46327AD3" w14:textId="77777777" w:rsidR="00D66A52" w:rsidRPr="00AB1885" w:rsidRDefault="00D66A52" w:rsidP="007E779F">
            <w:pPr>
              <w:pStyle w:val="Faktabrdtext"/>
            </w:pPr>
            <w:r w:rsidRPr="00AB1885">
              <w:t>Arbetsutskottet och ombud</w:t>
            </w:r>
          </w:p>
        </w:tc>
        <w:tc>
          <w:tcPr>
            <w:tcW w:w="3061" w:type="dxa"/>
          </w:tcPr>
          <w:p w14:paraId="199ED702" w14:textId="77777777" w:rsidR="00D66A52" w:rsidRPr="00AB1885" w:rsidRDefault="00D66A52" w:rsidP="007E779F">
            <w:pPr>
              <w:pStyle w:val="Faktabrdtext"/>
            </w:pPr>
            <w:r w:rsidRPr="00AB1885">
              <w:t>Tar kontakt med ombud (och rektorer vid behov) om vi inte får in det</w:t>
            </w:r>
          </w:p>
        </w:tc>
        <w:tc>
          <w:tcPr>
            <w:tcW w:w="3062" w:type="dxa"/>
          </w:tcPr>
          <w:p w14:paraId="7DAB1FD8" w14:textId="77777777" w:rsidR="00D66A52" w:rsidRPr="003A2269" w:rsidRDefault="00D66A52" w:rsidP="007E779F">
            <w:pPr>
              <w:pStyle w:val="Faktabrdtext"/>
              <w:rPr>
                <w:sz w:val="20"/>
                <w:szCs w:val="20"/>
              </w:rPr>
            </w:pPr>
          </w:p>
        </w:tc>
      </w:tr>
    </w:tbl>
    <w:p w14:paraId="591BF1EC" w14:textId="77777777" w:rsidR="00D66A52" w:rsidRPr="00975D2B" w:rsidRDefault="00D66A52" w:rsidP="00D66A52">
      <w:pPr>
        <w:pStyle w:val="Ingetavstnd"/>
        <w:rPr>
          <w:sz w:val="4"/>
          <w:szCs w:val="4"/>
        </w:rPr>
      </w:pPr>
      <w:r w:rsidRPr="00975D2B">
        <w:rPr>
          <w:sz w:val="4"/>
          <w:szCs w:val="4"/>
        </w:rPr>
        <w:br w:type="page"/>
      </w:r>
    </w:p>
    <w:p w14:paraId="201CD031" w14:textId="77777777" w:rsidR="00D66A52" w:rsidRPr="0048005F" w:rsidRDefault="00D66A52" w:rsidP="00D66A52">
      <w:pPr>
        <w:pStyle w:val="Rubrik2"/>
        <w:spacing w:after="240"/>
        <w:rPr>
          <w:sz w:val="10"/>
          <w:szCs w:val="10"/>
          <w:lang w:eastAsia="sv-SE"/>
        </w:rPr>
      </w:pPr>
      <w:r>
        <w:lastRenderedPageBreak/>
        <w:t xml:space="preserve">2. </w:t>
      </w:r>
      <w:r w:rsidRPr="00535EE9">
        <w:t xml:space="preserve">Rekrytera fler medlemmar och </w:t>
      </w:r>
      <w:r>
        <w:t xml:space="preserve">därmed </w:t>
      </w:r>
      <w:r w:rsidRPr="00535EE9">
        <w:t xml:space="preserve">öka vår </w:t>
      </w:r>
      <w:r w:rsidRPr="002A034E">
        <w:t>fackliga</w:t>
      </w:r>
      <w:r w:rsidRPr="00535EE9">
        <w:t xml:space="preserve"> styrka. </w:t>
      </w:r>
    </w:p>
    <w:tbl>
      <w:tblPr>
        <w:tblStyle w:val="Tabellrutnt"/>
        <w:tblW w:w="15307" w:type="dxa"/>
        <w:tblBorders>
          <w:top w:val="single" w:sz="2" w:space="0" w:color="1A6F51" w:themeColor="accent1"/>
          <w:left w:val="single" w:sz="2" w:space="0" w:color="1A6F51" w:themeColor="accent1"/>
          <w:bottom w:val="single" w:sz="2" w:space="0" w:color="1A6F51" w:themeColor="accent1"/>
          <w:right w:val="single" w:sz="2" w:space="0" w:color="1A6F51" w:themeColor="accent1"/>
          <w:insideH w:val="single" w:sz="2" w:space="0" w:color="1A6F51" w:themeColor="accent1"/>
          <w:insideV w:val="single" w:sz="2" w:space="0" w:color="1A6F51" w:themeColor="accent1"/>
        </w:tblBorders>
        <w:shd w:val="clear" w:color="auto" w:fill="1A6F51" w:themeFill="accent1"/>
        <w:tblLayout w:type="fixed"/>
        <w:tblCellMar>
          <w:top w:w="57" w:type="dxa"/>
        </w:tblCellMar>
        <w:tblLook w:val="04A0" w:firstRow="1" w:lastRow="0" w:firstColumn="1" w:lastColumn="0" w:noHBand="0" w:noVBand="1"/>
      </w:tblPr>
      <w:tblGrid>
        <w:gridCol w:w="15307"/>
      </w:tblGrid>
      <w:tr w:rsidR="00D66A52" w14:paraId="16DA8859" w14:textId="77777777" w:rsidTr="007E779F">
        <w:tc>
          <w:tcPr>
            <w:tcW w:w="15307" w:type="dxa"/>
            <w:shd w:val="clear" w:color="auto" w:fill="1A6F51" w:themeFill="accent1"/>
          </w:tcPr>
          <w:p w14:paraId="0C6B9908" w14:textId="77777777" w:rsidR="00D66A52" w:rsidRPr="0056435D" w:rsidRDefault="00D66A52" w:rsidP="007E779F">
            <w:pPr>
              <w:pStyle w:val="Tabellrubrikvnsterstlld"/>
              <w:spacing w:before="0"/>
              <w:rPr>
                <w:color w:val="F4EFD7"/>
              </w:rPr>
            </w:pPr>
            <w:r>
              <w:rPr>
                <w:color w:val="F4EFD7"/>
              </w:rPr>
              <w:t>Föreningens plan</w:t>
            </w:r>
          </w:p>
        </w:tc>
      </w:tr>
      <w:tr w:rsidR="00D66A52" w14:paraId="23F35D8C" w14:textId="77777777" w:rsidTr="007E779F">
        <w:tc>
          <w:tcPr>
            <w:tcW w:w="15307" w:type="dxa"/>
          </w:tcPr>
          <w:p w14:paraId="58AD79E6" w14:textId="77777777" w:rsidR="00D66A52" w:rsidRPr="00E6498A" w:rsidRDefault="00D66A52" w:rsidP="007E779F">
            <w:pPr>
              <w:pStyle w:val="Faktabrdtext"/>
              <w:rPr>
                <w:sz w:val="20"/>
                <w:szCs w:val="20"/>
              </w:rPr>
            </w:pPr>
            <w:r w:rsidRPr="00E6498A">
              <w:rPr>
                <w:sz w:val="20"/>
                <w:szCs w:val="20"/>
              </w:rPr>
              <w:t xml:space="preserve">Vi har idag 474 medlemmar i Vallentuna men potentiellt tror vi att det finns fler medlemmar att rekrytera. Föreningen vill rekrytera fler medlemmar genom att visa sig ute på arbetsplatserna och även synas i sammanhang där många lärare är samlade, </w:t>
            </w:r>
            <w:proofErr w:type="gramStart"/>
            <w:r w:rsidRPr="00E6498A">
              <w:rPr>
                <w:sz w:val="20"/>
                <w:szCs w:val="20"/>
              </w:rPr>
              <w:t>t.ex.</w:t>
            </w:r>
            <w:proofErr w:type="gramEnd"/>
            <w:r w:rsidRPr="00E6498A">
              <w:rPr>
                <w:sz w:val="20"/>
                <w:szCs w:val="20"/>
              </w:rPr>
              <w:t xml:space="preserve"> vid kompetensutvecklingsdagar i kommunen. </w:t>
            </w:r>
          </w:p>
          <w:p w14:paraId="122A55E8" w14:textId="77777777" w:rsidR="00D66A52" w:rsidRPr="00E6498A" w:rsidRDefault="00D66A52" w:rsidP="00D66A52">
            <w:pPr>
              <w:pStyle w:val="Faktabrdtext"/>
              <w:numPr>
                <w:ilvl w:val="0"/>
                <w:numId w:val="20"/>
              </w:numPr>
              <w:rPr>
                <w:sz w:val="20"/>
                <w:szCs w:val="20"/>
              </w:rPr>
            </w:pPr>
            <w:r w:rsidRPr="00E6498A">
              <w:rPr>
                <w:b/>
                <w:bCs/>
                <w:sz w:val="20"/>
                <w:szCs w:val="20"/>
              </w:rPr>
              <w:t>Uppföljning av medlemsrörelser:</w:t>
            </w:r>
            <w:r w:rsidRPr="00E6498A">
              <w:rPr>
                <w:sz w:val="20"/>
                <w:szCs w:val="20"/>
              </w:rPr>
              <w:t xml:space="preserve"> Föreningen ska löpande följa upp inträden och utträden i medlemskapet. Vid utträden ska orsakerna dokumenteras och analyseras i syfte att identifiera mönster och utvecklingsområden. Denna uppföljning ska utgöra ett underlag för föreningens fortsatta arbete med att stärka medlemsnyttan och behålla befintliga medlemmar.</w:t>
            </w:r>
          </w:p>
          <w:p w14:paraId="7D2E6797" w14:textId="77777777" w:rsidR="00D66A52" w:rsidRPr="00E6498A" w:rsidRDefault="00D66A52" w:rsidP="00D66A52">
            <w:pPr>
              <w:pStyle w:val="Faktabrdtext"/>
              <w:numPr>
                <w:ilvl w:val="0"/>
                <w:numId w:val="20"/>
              </w:numPr>
              <w:rPr>
                <w:sz w:val="20"/>
                <w:szCs w:val="20"/>
              </w:rPr>
            </w:pPr>
            <w:r w:rsidRPr="00E6498A">
              <w:rPr>
                <w:b/>
                <w:bCs/>
                <w:sz w:val="20"/>
                <w:szCs w:val="20"/>
              </w:rPr>
              <w:t>Analys av anslutningsgrad:</w:t>
            </w:r>
            <w:r w:rsidRPr="00E6498A">
              <w:rPr>
                <w:sz w:val="20"/>
                <w:szCs w:val="20"/>
              </w:rPr>
              <w:t xml:space="preserve"> Föreningen ska kartlägga och analysera anslutningsgraden bland lärarkåren i kommunen. Genom att identifiera skillnader mellan arbetsplatser och verksamheter skapas bättre förutsättningar för riktade insatser där anslutningsgraden är låg.</w:t>
            </w:r>
          </w:p>
          <w:p w14:paraId="7849028A" w14:textId="77777777" w:rsidR="00D66A52" w:rsidRPr="00AB1885" w:rsidRDefault="00D66A52" w:rsidP="00D66A52">
            <w:pPr>
              <w:pStyle w:val="Faktabrdtext"/>
              <w:numPr>
                <w:ilvl w:val="0"/>
                <w:numId w:val="20"/>
              </w:numPr>
              <w:rPr>
                <w:sz w:val="20"/>
                <w:szCs w:val="20"/>
              </w:rPr>
            </w:pPr>
            <w:r w:rsidRPr="00E6498A">
              <w:rPr>
                <w:b/>
                <w:bCs/>
                <w:sz w:val="20"/>
                <w:szCs w:val="20"/>
              </w:rPr>
              <w:t>Riktade arbetsplatsbesök:</w:t>
            </w:r>
            <w:r w:rsidRPr="00E6498A">
              <w:rPr>
                <w:sz w:val="20"/>
                <w:szCs w:val="20"/>
              </w:rPr>
              <w:t xml:space="preserve"> Föreningen ska genomföra extra arbetsplatsbesök på arbetsplatser med lägre anslutningsgrad (vilka identifieras i mål 2 ovan). Besöken ska syfta till att öka den fackliga närvaron, informera om medlemskapets värde samt föra dialog med både medlemmar och icke-anslutna för att stärka organiseringen på arbetsplatsen.</w:t>
            </w:r>
          </w:p>
        </w:tc>
      </w:tr>
    </w:tbl>
    <w:p w14:paraId="4A588F9D" w14:textId="77777777" w:rsidR="00D66A52" w:rsidRPr="00E83071" w:rsidRDefault="00D66A52" w:rsidP="00D66A52">
      <w:pPr>
        <w:pStyle w:val="Faktabrdtext"/>
      </w:pPr>
    </w:p>
    <w:tbl>
      <w:tblPr>
        <w:tblStyle w:val="Tabellrutnt"/>
        <w:tblW w:w="15307" w:type="dxa"/>
        <w:tblBorders>
          <w:top w:val="single" w:sz="2" w:space="0" w:color="1A6F51" w:themeColor="accent1"/>
          <w:left w:val="single" w:sz="2" w:space="0" w:color="1A6F51" w:themeColor="accent1"/>
          <w:bottom w:val="single" w:sz="2" w:space="0" w:color="1A6F51" w:themeColor="accent1"/>
          <w:right w:val="single" w:sz="2" w:space="0" w:color="1A6F51" w:themeColor="accent1"/>
          <w:insideH w:val="single" w:sz="2" w:space="0" w:color="1A6F51" w:themeColor="accent1"/>
          <w:insideV w:val="single" w:sz="2" w:space="0" w:color="1A6F51" w:themeColor="accent1"/>
        </w:tblBorders>
        <w:shd w:val="clear" w:color="auto" w:fill="1A6F51" w:themeFill="accent1"/>
        <w:tblLayout w:type="fixed"/>
        <w:tblCellMar>
          <w:top w:w="57" w:type="dxa"/>
        </w:tblCellMar>
        <w:tblLook w:val="04A0" w:firstRow="1" w:lastRow="0" w:firstColumn="1" w:lastColumn="0" w:noHBand="0" w:noVBand="1"/>
      </w:tblPr>
      <w:tblGrid>
        <w:gridCol w:w="4392"/>
        <w:gridCol w:w="1730"/>
        <w:gridCol w:w="3062"/>
        <w:gridCol w:w="3061"/>
        <w:gridCol w:w="3062"/>
      </w:tblGrid>
      <w:tr w:rsidR="00D66A52" w14:paraId="4DACC1F9" w14:textId="77777777" w:rsidTr="007E779F">
        <w:tc>
          <w:tcPr>
            <w:tcW w:w="15307" w:type="dxa"/>
            <w:gridSpan w:val="5"/>
            <w:tcBorders>
              <w:bottom w:val="single" w:sz="2" w:space="0" w:color="1A6F51" w:themeColor="accent1"/>
            </w:tcBorders>
            <w:shd w:val="clear" w:color="auto" w:fill="1A6F51" w:themeFill="accent1"/>
          </w:tcPr>
          <w:p w14:paraId="428A4603" w14:textId="77777777" w:rsidR="00D66A52" w:rsidRPr="0056435D" w:rsidRDefault="00D66A52" w:rsidP="007E779F">
            <w:pPr>
              <w:pStyle w:val="Tabellrubrikvnsterstlld"/>
              <w:spacing w:before="0"/>
              <w:rPr>
                <w:color w:val="F4EFD7"/>
              </w:rPr>
            </w:pPr>
            <w:r>
              <w:rPr>
                <w:color w:val="F4EFD7"/>
              </w:rPr>
              <w:t xml:space="preserve">Aktiviteter </w:t>
            </w:r>
          </w:p>
        </w:tc>
      </w:tr>
      <w:tr w:rsidR="00D66A52" w14:paraId="0269F21B" w14:textId="77777777" w:rsidTr="007E779F">
        <w:trPr>
          <w:trHeight w:val="38"/>
        </w:trPr>
        <w:tc>
          <w:tcPr>
            <w:tcW w:w="4392" w:type="dxa"/>
            <w:tcBorders>
              <w:bottom w:val="single" w:sz="18" w:space="0" w:color="1A6F51" w:themeColor="accent1"/>
            </w:tcBorders>
          </w:tcPr>
          <w:p w14:paraId="779A41F9" w14:textId="77777777" w:rsidR="00D66A52" w:rsidRPr="0064271A" w:rsidRDefault="00D66A52" w:rsidP="007E779F">
            <w:pPr>
              <w:pStyle w:val="Faktabrdtext"/>
              <w:rPr>
                <w:b/>
                <w:bCs/>
              </w:rPr>
            </w:pPr>
            <w:r w:rsidRPr="0064271A">
              <w:rPr>
                <w:b/>
                <w:bCs/>
              </w:rPr>
              <w:t>Aktivitet</w:t>
            </w:r>
          </w:p>
        </w:tc>
        <w:tc>
          <w:tcPr>
            <w:tcW w:w="1730" w:type="dxa"/>
            <w:tcBorders>
              <w:bottom w:val="single" w:sz="18" w:space="0" w:color="1A6F51" w:themeColor="accent1"/>
            </w:tcBorders>
          </w:tcPr>
          <w:p w14:paraId="73E1E976" w14:textId="77777777" w:rsidR="00D66A52" w:rsidRPr="0064271A" w:rsidRDefault="00D66A52" w:rsidP="007E779F">
            <w:pPr>
              <w:pStyle w:val="Faktabrdtext"/>
              <w:rPr>
                <w:b/>
                <w:bCs/>
              </w:rPr>
            </w:pPr>
            <w:r w:rsidRPr="0064271A">
              <w:rPr>
                <w:b/>
                <w:bCs/>
              </w:rPr>
              <w:t>När?</w:t>
            </w:r>
          </w:p>
        </w:tc>
        <w:tc>
          <w:tcPr>
            <w:tcW w:w="3062" w:type="dxa"/>
            <w:tcBorders>
              <w:bottom w:val="single" w:sz="18" w:space="0" w:color="1A6F51" w:themeColor="accent1"/>
            </w:tcBorders>
          </w:tcPr>
          <w:p w14:paraId="3CC64562" w14:textId="77777777" w:rsidR="00D66A52" w:rsidRPr="0064271A" w:rsidRDefault="00D66A52" w:rsidP="007E779F">
            <w:pPr>
              <w:pStyle w:val="Faktabrdtext"/>
              <w:rPr>
                <w:b/>
                <w:bCs/>
              </w:rPr>
            </w:pPr>
            <w:r w:rsidRPr="0064271A">
              <w:rPr>
                <w:b/>
                <w:bCs/>
              </w:rPr>
              <w:t>Vem/vilka?</w:t>
            </w:r>
          </w:p>
        </w:tc>
        <w:tc>
          <w:tcPr>
            <w:tcW w:w="3061" w:type="dxa"/>
            <w:tcBorders>
              <w:bottom w:val="single" w:sz="18" w:space="0" w:color="1A6F51" w:themeColor="accent1"/>
            </w:tcBorders>
          </w:tcPr>
          <w:p w14:paraId="1D60A1A3" w14:textId="77777777" w:rsidR="00D66A52" w:rsidRPr="0064271A" w:rsidRDefault="00D66A52" w:rsidP="007E779F">
            <w:pPr>
              <w:pStyle w:val="Faktabrdtext"/>
              <w:rPr>
                <w:b/>
                <w:bCs/>
              </w:rPr>
            </w:pPr>
            <w:r w:rsidRPr="0064271A">
              <w:rPr>
                <w:b/>
                <w:bCs/>
              </w:rPr>
              <w:t>Hur följer vi upp?</w:t>
            </w:r>
          </w:p>
        </w:tc>
        <w:tc>
          <w:tcPr>
            <w:tcW w:w="3062" w:type="dxa"/>
            <w:tcBorders>
              <w:bottom w:val="single" w:sz="18" w:space="0" w:color="1A6F51" w:themeColor="accent1"/>
            </w:tcBorders>
          </w:tcPr>
          <w:p w14:paraId="1F25A64F" w14:textId="77777777" w:rsidR="00D66A52" w:rsidRPr="0064271A" w:rsidRDefault="00D66A52" w:rsidP="007E779F">
            <w:pPr>
              <w:pStyle w:val="Faktabrdtext"/>
              <w:rPr>
                <w:b/>
                <w:bCs/>
              </w:rPr>
            </w:pPr>
            <w:r w:rsidRPr="0064271A">
              <w:rPr>
                <w:b/>
                <w:bCs/>
              </w:rPr>
              <w:t>Kommentar</w:t>
            </w:r>
          </w:p>
        </w:tc>
      </w:tr>
      <w:tr w:rsidR="00D66A52" w14:paraId="61BE9868" w14:textId="77777777" w:rsidTr="007E779F">
        <w:trPr>
          <w:trHeight w:val="32"/>
        </w:trPr>
        <w:tc>
          <w:tcPr>
            <w:tcW w:w="4392" w:type="dxa"/>
            <w:tcBorders>
              <w:top w:val="single" w:sz="18" w:space="0" w:color="1A6F51" w:themeColor="accent1"/>
            </w:tcBorders>
            <w:shd w:val="clear" w:color="auto" w:fill="C2F0E0" w:themeFill="accent1" w:themeFillTint="33"/>
          </w:tcPr>
          <w:p w14:paraId="35799B46" w14:textId="77777777" w:rsidR="00D66A52" w:rsidRPr="00AD7E62" w:rsidRDefault="00D66A52" w:rsidP="00D66A52">
            <w:pPr>
              <w:pStyle w:val="Faktabrdtext"/>
              <w:numPr>
                <w:ilvl w:val="0"/>
                <w:numId w:val="21"/>
              </w:numPr>
              <w:rPr>
                <w:b/>
                <w:bCs/>
              </w:rPr>
            </w:pPr>
            <w:r w:rsidRPr="00AD7E62">
              <w:rPr>
                <w:b/>
                <w:bCs/>
              </w:rPr>
              <w:t>Följa upp inträden och utträden</w:t>
            </w:r>
          </w:p>
        </w:tc>
        <w:tc>
          <w:tcPr>
            <w:tcW w:w="1730" w:type="dxa"/>
            <w:tcBorders>
              <w:top w:val="single" w:sz="18" w:space="0" w:color="1A6F51" w:themeColor="accent1"/>
            </w:tcBorders>
            <w:shd w:val="clear" w:color="auto" w:fill="C2F0E0" w:themeFill="accent1" w:themeFillTint="33"/>
          </w:tcPr>
          <w:p w14:paraId="15469F61" w14:textId="77777777" w:rsidR="00D66A52" w:rsidRPr="00AD7E62" w:rsidRDefault="00D66A52" w:rsidP="007E779F">
            <w:pPr>
              <w:pStyle w:val="Faktabrdtext"/>
            </w:pPr>
            <w:r w:rsidRPr="00AD7E62">
              <w:t>Kontinuerligt</w:t>
            </w:r>
          </w:p>
        </w:tc>
        <w:tc>
          <w:tcPr>
            <w:tcW w:w="3062" w:type="dxa"/>
            <w:tcBorders>
              <w:top w:val="single" w:sz="18" w:space="0" w:color="1A6F51" w:themeColor="accent1"/>
            </w:tcBorders>
            <w:shd w:val="clear" w:color="auto" w:fill="C2F0E0" w:themeFill="accent1" w:themeFillTint="33"/>
          </w:tcPr>
          <w:p w14:paraId="515D19A3" w14:textId="77777777" w:rsidR="00D66A52" w:rsidRPr="00AD7E62" w:rsidRDefault="00D66A52" w:rsidP="007E779F">
            <w:pPr>
              <w:pStyle w:val="Faktabrdtext"/>
            </w:pPr>
            <w:r w:rsidRPr="00AD7E62">
              <w:t>Arbetsutskottet</w:t>
            </w:r>
          </w:p>
        </w:tc>
        <w:tc>
          <w:tcPr>
            <w:tcW w:w="3061" w:type="dxa"/>
            <w:tcBorders>
              <w:top w:val="single" w:sz="18" w:space="0" w:color="1A6F51" w:themeColor="accent1"/>
            </w:tcBorders>
            <w:shd w:val="clear" w:color="auto" w:fill="C2F0E0" w:themeFill="accent1" w:themeFillTint="33"/>
          </w:tcPr>
          <w:p w14:paraId="7BAD7467" w14:textId="77777777" w:rsidR="00D66A52" w:rsidRPr="00AD7E62" w:rsidRDefault="00D66A52" w:rsidP="007E779F">
            <w:pPr>
              <w:pStyle w:val="Faktabrdtext"/>
            </w:pPr>
            <w:r w:rsidRPr="00AD7E62">
              <w:t>Kontinuerligt</w:t>
            </w:r>
          </w:p>
        </w:tc>
        <w:tc>
          <w:tcPr>
            <w:tcW w:w="3062" w:type="dxa"/>
            <w:tcBorders>
              <w:top w:val="single" w:sz="18" w:space="0" w:color="1A6F51" w:themeColor="accent1"/>
            </w:tcBorders>
            <w:shd w:val="clear" w:color="auto" w:fill="C2F0E0" w:themeFill="accent1" w:themeFillTint="33"/>
          </w:tcPr>
          <w:p w14:paraId="48578CBA" w14:textId="77777777" w:rsidR="00D66A52" w:rsidRDefault="00D66A52" w:rsidP="007E779F">
            <w:pPr>
              <w:pStyle w:val="Faktabrdtext"/>
            </w:pPr>
          </w:p>
        </w:tc>
      </w:tr>
      <w:tr w:rsidR="00D66A52" w14:paraId="179FF5AE" w14:textId="77777777" w:rsidTr="007E779F">
        <w:trPr>
          <w:trHeight w:val="32"/>
        </w:trPr>
        <w:tc>
          <w:tcPr>
            <w:tcW w:w="4392" w:type="dxa"/>
          </w:tcPr>
          <w:p w14:paraId="67E9A9A4" w14:textId="77777777" w:rsidR="00D66A52" w:rsidRPr="00AD7E62" w:rsidRDefault="00D66A52" w:rsidP="00D66A52">
            <w:pPr>
              <w:pStyle w:val="Faktabrdtext"/>
              <w:numPr>
                <w:ilvl w:val="0"/>
                <w:numId w:val="21"/>
              </w:numPr>
              <w:rPr>
                <w:b/>
                <w:bCs/>
              </w:rPr>
            </w:pPr>
            <w:r w:rsidRPr="00AD7E62">
              <w:rPr>
                <w:b/>
                <w:bCs/>
              </w:rPr>
              <w:t>Se över anslutningsgrad på alla våra arbetsplatser</w:t>
            </w:r>
          </w:p>
        </w:tc>
        <w:tc>
          <w:tcPr>
            <w:tcW w:w="1730" w:type="dxa"/>
          </w:tcPr>
          <w:p w14:paraId="0A1DECF2" w14:textId="77777777" w:rsidR="00D66A52" w:rsidRPr="00AD7E62" w:rsidRDefault="00D66A52" w:rsidP="007E779F">
            <w:pPr>
              <w:pStyle w:val="Faktabrdtext"/>
            </w:pPr>
            <w:r w:rsidRPr="00AD7E62">
              <w:t>VT26</w:t>
            </w:r>
          </w:p>
        </w:tc>
        <w:tc>
          <w:tcPr>
            <w:tcW w:w="3062" w:type="dxa"/>
          </w:tcPr>
          <w:p w14:paraId="3917B6C3" w14:textId="77777777" w:rsidR="00D66A52" w:rsidRPr="00AD7E62" w:rsidRDefault="00D66A52" w:rsidP="007E779F">
            <w:pPr>
              <w:pStyle w:val="Faktabrdtext"/>
            </w:pPr>
            <w:r w:rsidRPr="00AD7E62">
              <w:t>Arbetsutskottet</w:t>
            </w:r>
          </w:p>
        </w:tc>
        <w:tc>
          <w:tcPr>
            <w:tcW w:w="3061" w:type="dxa"/>
          </w:tcPr>
          <w:p w14:paraId="5DCB2F2E" w14:textId="77777777" w:rsidR="00D66A52" w:rsidRPr="00AD7E62" w:rsidRDefault="00D66A52" w:rsidP="007E779F">
            <w:pPr>
              <w:pStyle w:val="Faktabrdtext"/>
            </w:pPr>
            <w:r w:rsidRPr="00AD7E62">
              <w:t>HT26</w:t>
            </w:r>
          </w:p>
        </w:tc>
        <w:tc>
          <w:tcPr>
            <w:tcW w:w="3062" w:type="dxa"/>
          </w:tcPr>
          <w:p w14:paraId="56DDD778" w14:textId="77777777" w:rsidR="00D66A52" w:rsidRDefault="00D66A52" w:rsidP="007E779F">
            <w:pPr>
              <w:pStyle w:val="Faktabrdtext"/>
            </w:pPr>
          </w:p>
        </w:tc>
      </w:tr>
      <w:tr w:rsidR="00D66A52" w14:paraId="766F8E19" w14:textId="77777777" w:rsidTr="007E779F">
        <w:trPr>
          <w:trHeight w:val="32"/>
        </w:trPr>
        <w:tc>
          <w:tcPr>
            <w:tcW w:w="4392" w:type="dxa"/>
            <w:shd w:val="clear" w:color="auto" w:fill="C2F0E0" w:themeFill="accent1" w:themeFillTint="33"/>
          </w:tcPr>
          <w:p w14:paraId="6EA0DAF1" w14:textId="77777777" w:rsidR="00D66A52" w:rsidRPr="00AD7E62" w:rsidRDefault="00D66A52" w:rsidP="00D66A52">
            <w:pPr>
              <w:pStyle w:val="Faktabrdtext"/>
              <w:numPr>
                <w:ilvl w:val="0"/>
                <w:numId w:val="21"/>
              </w:numPr>
              <w:rPr>
                <w:b/>
                <w:bCs/>
              </w:rPr>
            </w:pPr>
            <w:r w:rsidRPr="00AD7E62">
              <w:rPr>
                <w:b/>
                <w:bCs/>
              </w:rPr>
              <w:t>Gör särskilda arbetsplatsbesök på arbetsplatser med lägre anslutningsgrad</w:t>
            </w:r>
          </w:p>
        </w:tc>
        <w:tc>
          <w:tcPr>
            <w:tcW w:w="1730" w:type="dxa"/>
            <w:shd w:val="clear" w:color="auto" w:fill="C2F0E0" w:themeFill="accent1" w:themeFillTint="33"/>
          </w:tcPr>
          <w:p w14:paraId="2BFC3B60" w14:textId="77777777" w:rsidR="00D66A52" w:rsidRPr="00AD7E62" w:rsidRDefault="00D66A52" w:rsidP="007E779F">
            <w:pPr>
              <w:pStyle w:val="Faktabrdtext"/>
            </w:pPr>
            <w:r w:rsidRPr="00AD7E62">
              <w:t>HT26</w:t>
            </w:r>
          </w:p>
        </w:tc>
        <w:tc>
          <w:tcPr>
            <w:tcW w:w="3062" w:type="dxa"/>
            <w:shd w:val="clear" w:color="auto" w:fill="C2F0E0" w:themeFill="accent1" w:themeFillTint="33"/>
          </w:tcPr>
          <w:p w14:paraId="067E940A" w14:textId="77777777" w:rsidR="00D66A52" w:rsidRPr="00AD7E62" w:rsidRDefault="00D66A52" w:rsidP="007E779F">
            <w:pPr>
              <w:pStyle w:val="Faktabrdtext"/>
            </w:pPr>
            <w:r w:rsidRPr="00AD7E62">
              <w:t>Arbetsutskottet</w:t>
            </w:r>
          </w:p>
        </w:tc>
        <w:tc>
          <w:tcPr>
            <w:tcW w:w="3061" w:type="dxa"/>
            <w:shd w:val="clear" w:color="auto" w:fill="C2F0E0" w:themeFill="accent1" w:themeFillTint="33"/>
          </w:tcPr>
          <w:p w14:paraId="41020605" w14:textId="77777777" w:rsidR="00D66A52" w:rsidRPr="00AD7E62" w:rsidRDefault="00D66A52" w:rsidP="007E779F">
            <w:pPr>
              <w:pStyle w:val="Faktabrdtext"/>
            </w:pPr>
            <w:r w:rsidRPr="00AD7E62">
              <w:t>VT27</w:t>
            </w:r>
          </w:p>
        </w:tc>
        <w:tc>
          <w:tcPr>
            <w:tcW w:w="3062" w:type="dxa"/>
            <w:shd w:val="clear" w:color="auto" w:fill="C2F0E0" w:themeFill="accent1" w:themeFillTint="33"/>
          </w:tcPr>
          <w:p w14:paraId="05ADC51D" w14:textId="77777777" w:rsidR="00D66A52" w:rsidRDefault="00D66A52" w:rsidP="007E779F">
            <w:pPr>
              <w:pStyle w:val="Faktabrdtext"/>
            </w:pPr>
          </w:p>
        </w:tc>
      </w:tr>
    </w:tbl>
    <w:p w14:paraId="30AB4780" w14:textId="77777777" w:rsidR="00D66A52" w:rsidRPr="00975D2B" w:rsidRDefault="00D66A52" w:rsidP="00D66A52">
      <w:pPr>
        <w:pStyle w:val="Ingetavstnd"/>
        <w:rPr>
          <w:sz w:val="4"/>
          <w:szCs w:val="4"/>
        </w:rPr>
      </w:pPr>
      <w:r w:rsidRPr="00975D2B">
        <w:rPr>
          <w:sz w:val="4"/>
          <w:szCs w:val="4"/>
        </w:rPr>
        <w:br w:type="page"/>
      </w:r>
    </w:p>
    <w:p w14:paraId="35E2BB10" w14:textId="77777777" w:rsidR="00D66A52" w:rsidRPr="0041735C" w:rsidRDefault="00D66A52" w:rsidP="00D66A52">
      <w:pPr>
        <w:pStyle w:val="Rubrik2"/>
        <w:spacing w:after="240"/>
        <w:rPr>
          <w:sz w:val="10"/>
          <w:szCs w:val="10"/>
          <w:lang w:eastAsia="sv-SE"/>
        </w:rPr>
      </w:pPr>
      <w:r>
        <w:lastRenderedPageBreak/>
        <w:t xml:space="preserve">3. </w:t>
      </w:r>
      <w:r w:rsidRPr="00EC54E1">
        <w:t>Stärka vårt fackliga inflytande lokalt och nationellt</w:t>
      </w:r>
      <w:r>
        <w:t xml:space="preserve">, med särskilt fokus på rätt förutsättningar för förtroendevalda i föreningar och på arbetsplatser. Lokalt även </w:t>
      </w:r>
      <w:r w:rsidRPr="00EC54E1">
        <w:t>genom att fler</w:t>
      </w:r>
      <w:r>
        <w:t xml:space="preserve"> blir </w:t>
      </w:r>
      <w:r w:rsidRPr="00EC54E1">
        <w:t xml:space="preserve">ombud </w:t>
      </w:r>
      <w:r>
        <w:t>på arbetsplatserna</w:t>
      </w:r>
      <w:r w:rsidRPr="00EC54E1">
        <w:t>.</w:t>
      </w:r>
      <w:r w:rsidRPr="0041735C">
        <w:rPr>
          <w:sz w:val="10"/>
          <w:szCs w:val="10"/>
          <w:lang w:eastAsia="sv-SE"/>
        </w:rPr>
        <w:t xml:space="preserve"> </w:t>
      </w:r>
    </w:p>
    <w:tbl>
      <w:tblPr>
        <w:tblStyle w:val="Tabellrutnt"/>
        <w:tblW w:w="15307" w:type="dxa"/>
        <w:tblBorders>
          <w:top w:val="single" w:sz="2" w:space="0" w:color="1A6F51" w:themeColor="accent1"/>
          <w:left w:val="single" w:sz="2" w:space="0" w:color="1A6F51" w:themeColor="accent1"/>
          <w:bottom w:val="single" w:sz="2" w:space="0" w:color="1A6F51" w:themeColor="accent1"/>
          <w:right w:val="single" w:sz="2" w:space="0" w:color="1A6F51" w:themeColor="accent1"/>
          <w:insideH w:val="single" w:sz="2" w:space="0" w:color="1A6F51" w:themeColor="accent1"/>
          <w:insideV w:val="single" w:sz="2" w:space="0" w:color="1A6F51" w:themeColor="accent1"/>
        </w:tblBorders>
        <w:shd w:val="clear" w:color="auto" w:fill="1A6F51" w:themeFill="accent1"/>
        <w:tblLayout w:type="fixed"/>
        <w:tblCellMar>
          <w:top w:w="57" w:type="dxa"/>
        </w:tblCellMar>
        <w:tblLook w:val="04A0" w:firstRow="1" w:lastRow="0" w:firstColumn="1" w:lastColumn="0" w:noHBand="0" w:noVBand="1"/>
      </w:tblPr>
      <w:tblGrid>
        <w:gridCol w:w="15307"/>
      </w:tblGrid>
      <w:tr w:rsidR="00D66A52" w14:paraId="6ABEB29B" w14:textId="77777777" w:rsidTr="007E779F">
        <w:tc>
          <w:tcPr>
            <w:tcW w:w="15307" w:type="dxa"/>
            <w:shd w:val="clear" w:color="auto" w:fill="1A6F51" w:themeFill="accent1"/>
          </w:tcPr>
          <w:p w14:paraId="562F2C2E" w14:textId="77777777" w:rsidR="00D66A52" w:rsidRPr="0056435D" w:rsidRDefault="00D66A52" w:rsidP="007E779F">
            <w:pPr>
              <w:pStyle w:val="Tabellrubrikvnsterstlld"/>
              <w:spacing w:before="0"/>
              <w:rPr>
                <w:color w:val="F4EFD7"/>
              </w:rPr>
            </w:pPr>
            <w:r>
              <w:rPr>
                <w:color w:val="F4EFD7"/>
              </w:rPr>
              <w:t>Föreningens plan</w:t>
            </w:r>
          </w:p>
        </w:tc>
      </w:tr>
      <w:tr w:rsidR="00D66A52" w14:paraId="2C6FCE04" w14:textId="77777777" w:rsidTr="007E779F">
        <w:tc>
          <w:tcPr>
            <w:tcW w:w="15307" w:type="dxa"/>
          </w:tcPr>
          <w:p w14:paraId="30D6D29B" w14:textId="77777777" w:rsidR="00D66A52" w:rsidRPr="00E6498A" w:rsidRDefault="00D66A52" w:rsidP="007E779F">
            <w:pPr>
              <w:pStyle w:val="Default"/>
              <w:ind w:left="14"/>
              <w:rPr>
                <w:rFonts w:asciiTheme="majorHAnsi" w:hAnsiTheme="majorHAnsi" w:cstheme="majorHAnsi"/>
                <w:sz w:val="20"/>
                <w:szCs w:val="20"/>
              </w:rPr>
            </w:pPr>
            <w:r w:rsidRPr="00E6498A">
              <w:rPr>
                <w:rFonts w:asciiTheme="majorHAnsi" w:hAnsiTheme="majorHAnsi" w:cstheme="majorHAnsi"/>
                <w:sz w:val="20"/>
                <w:szCs w:val="20"/>
              </w:rPr>
              <w:t xml:space="preserve">Idag har vi ombud på alla utom två arbetsplatser med över fem medlemmar. Vi har även några arbetsplatser med färre än fem medlemmar där det inte finns ombud. Vi behöver arbeta för att få fram ombud på de arbetsplatser som saknar ombud, i första hand på de arbetsplatserna med fler än fem medlemmar. Ett hinder kan vara att det kräver mycket tid och arbete att vara ombud och att detta hindrar personer att anta uppdraget. </w:t>
            </w:r>
          </w:p>
          <w:p w14:paraId="3C5A462C" w14:textId="77777777" w:rsidR="00D66A52" w:rsidRPr="00E6498A" w:rsidRDefault="00D66A52" w:rsidP="00D66A52">
            <w:pPr>
              <w:pStyle w:val="Default"/>
              <w:numPr>
                <w:ilvl w:val="0"/>
                <w:numId w:val="17"/>
              </w:numPr>
              <w:rPr>
                <w:rFonts w:asciiTheme="majorHAnsi" w:hAnsiTheme="majorHAnsi" w:cstheme="majorHAnsi"/>
                <w:sz w:val="20"/>
                <w:szCs w:val="20"/>
              </w:rPr>
            </w:pPr>
            <w:r w:rsidRPr="00E6498A">
              <w:rPr>
                <w:rFonts w:asciiTheme="majorHAnsi" w:hAnsiTheme="majorHAnsi" w:cstheme="majorHAnsi"/>
                <w:b/>
                <w:bCs/>
                <w:sz w:val="20"/>
                <w:szCs w:val="20"/>
              </w:rPr>
              <w:t>Facklig tid och förutsättningar för ombudsuppdraget:</w:t>
            </w:r>
            <w:r w:rsidRPr="00E6498A">
              <w:rPr>
                <w:rFonts w:asciiTheme="majorHAnsi" w:hAnsiTheme="majorHAnsi" w:cstheme="majorHAnsi"/>
                <w:sz w:val="20"/>
                <w:szCs w:val="20"/>
              </w:rPr>
              <w:t xml:space="preserve"> Föreningen verkar för att det ska ges tid till ombud för att göra sitt uppdrag på arbetsplatserna och med det möjliggöra att fler vill inneha förtroendeuppdraget. Föreningen verkar för att tid för förtroendevalda ska in i tjänsteplaneringen</w:t>
            </w:r>
          </w:p>
          <w:p w14:paraId="6E42D2DC" w14:textId="77777777" w:rsidR="00D66A52" w:rsidRPr="00E6498A" w:rsidRDefault="00D66A52" w:rsidP="00D66A52">
            <w:pPr>
              <w:pStyle w:val="Default"/>
              <w:numPr>
                <w:ilvl w:val="0"/>
                <w:numId w:val="17"/>
              </w:numPr>
              <w:rPr>
                <w:rFonts w:asciiTheme="majorHAnsi" w:hAnsiTheme="majorHAnsi" w:cstheme="majorHAnsi"/>
                <w:sz w:val="20"/>
                <w:szCs w:val="20"/>
              </w:rPr>
            </w:pPr>
            <w:r w:rsidRPr="00E6498A">
              <w:rPr>
                <w:rFonts w:asciiTheme="majorHAnsi" w:hAnsiTheme="majorHAnsi" w:cstheme="majorHAnsi"/>
                <w:b/>
                <w:bCs/>
                <w:sz w:val="20"/>
                <w:szCs w:val="20"/>
              </w:rPr>
              <w:t xml:space="preserve">Information och rekrytering av nya ombud: </w:t>
            </w:r>
            <w:r w:rsidRPr="00E6498A">
              <w:rPr>
                <w:rFonts w:asciiTheme="majorHAnsi" w:hAnsiTheme="majorHAnsi" w:cstheme="majorHAnsi"/>
                <w:sz w:val="20"/>
                <w:szCs w:val="20"/>
              </w:rPr>
              <w:t>Som förening behöver vi informera medlemmarna om vad uppdraget innebär och kontinuerligt besöka arbetsplatserna utan ombud för att se om någon är intresserad.</w:t>
            </w:r>
          </w:p>
          <w:p w14:paraId="14A029B3" w14:textId="77777777" w:rsidR="00D66A52" w:rsidRPr="00E6498A" w:rsidRDefault="00D66A52" w:rsidP="00D66A52">
            <w:pPr>
              <w:pStyle w:val="Default"/>
              <w:numPr>
                <w:ilvl w:val="0"/>
                <w:numId w:val="17"/>
              </w:numPr>
              <w:rPr>
                <w:rFonts w:asciiTheme="majorHAnsi" w:hAnsiTheme="majorHAnsi" w:cstheme="majorHAnsi"/>
                <w:sz w:val="20"/>
                <w:szCs w:val="20"/>
              </w:rPr>
            </w:pPr>
            <w:r w:rsidRPr="00E6498A">
              <w:rPr>
                <w:rFonts w:asciiTheme="majorHAnsi" w:hAnsiTheme="majorHAnsi" w:cstheme="majorHAnsi"/>
                <w:b/>
                <w:bCs/>
                <w:sz w:val="20"/>
                <w:szCs w:val="20"/>
              </w:rPr>
              <w:t xml:space="preserve">Kompetensutveckling för befintliga ombud: </w:t>
            </w:r>
            <w:r w:rsidRPr="00E6498A">
              <w:rPr>
                <w:rFonts w:asciiTheme="majorHAnsi" w:hAnsiTheme="majorHAnsi" w:cstheme="majorHAnsi"/>
                <w:sz w:val="20"/>
                <w:szCs w:val="20"/>
              </w:rPr>
              <w:t>Många</w:t>
            </w:r>
            <w:r w:rsidRPr="00E6498A">
              <w:rPr>
                <w:rFonts w:asciiTheme="majorHAnsi" w:hAnsiTheme="majorHAnsi" w:cstheme="majorHAnsi"/>
                <w:b/>
                <w:bCs/>
                <w:sz w:val="20"/>
                <w:szCs w:val="20"/>
              </w:rPr>
              <w:t xml:space="preserve"> </w:t>
            </w:r>
            <w:r w:rsidRPr="00E6498A">
              <w:rPr>
                <w:rFonts w:asciiTheme="majorHAnsi" w:hAnsiTheme="majorHAnsi" w:cstheme="majorHAnsi"/>
                <w:sz w:val="20"/>
                <w:szCs w:val="20"/>
              </w:rPr>
              <w:t xml:space="preserve">av ombuden har varit ombud under en längre tid, har relevant utbildning i grunden och kompetens för sitt uppdrag. Däremot ser vi som förening att det skulle vara en vinst att kunna ge våra ombud fler möjligheter att vidareutbilda sig i uppdraget och fylla på med kunskap, både generellt i det fackliga uppdraget och med mer specifik kunskap som behövs för att vara ombud i kommunen. </w:t>
            </w:r>
          </w:p>
          <w:p w14:paraId="5F6C8188" w14:textId="77777777" w:rsidR="00D66A52" w:rsidRPr="00E6498A" w:rsidRDefault="00D66A52" w:rsidP="00D66A52">
            <w:pPr>
              <w:pStyle w:val="Default"/>
              <w:numPr>
                <w:ilvl w:val="0"/>
                <w:numId w:val="17"/>
              </w:numPr>
              <w:rPr>
                <w:rFonts w:asciiTheme="majorHAnsi" w:hAnsiTheme="majorHAnsi" w:cstheme="majorHAnsi"/>
                <w:sz w:val="20"/>
                <w:szCs w:val="20"/>
              </w:rPr>
            </w:pPr>
            <w:r w:rsidRPr="00E6498A">
              <w:rPr>
                <w:rFonts w:asciiTheme="majorHAnsi" w:hAnsiTheme="majorHAnsi" w:cstheme="majorHAnsi"/>
                <w:b/>
                <w:bCs/>
                <w:sz w:val="20"/>
                <w:szCs w:val="20"/>
              </w:rPr>
              <w:t xml:space="preserve">Fortbildning för kommunövergripande uppdrag: </w:t>
            </w:r>
            <w:r w:rsidRPr="00E6498A">
              <w:rPr>
                <w:rFonts w:asciiTheme="majorHAnsi" w:hAnsiTheme="majorHAnsi" w:cstheme="majorHAnsi"/>
                <w:sz w:val="20"/>
                <w:szCs w:val="20"/>
              </w:rPr>
              <w:t xml:space="preserve">Alla ombud som arbetar med uppdrag som hanteras över hela kommunen, såsom förhandlingsombud, huvudskyddsombud och föreningsstyrelsen, skickas kontinuerligt på fortbildning via förbundet. De som får förtroende att vara förhandlingsombud ska påbörja utbildningen snarast möjligt för att ha kunskap och kompetens för uppdraget. Detta har vi som avsikt att fortsätta med under kommande år. </w:t>
            </w:r>
          </w:p>
          <w:p w14:paraId="60B21F83" w14:textId="77777777" w:rsidR="00D66A52" w:rsidRPr="005D01DD" w:rsidRDefault="00D66A52" w:rsidP="00D66A52">
            <w:pPr>
              <w:pStyle w:val="Default"/>
              <w:numPr>
                <w:ilvl w:val="0"/>
                <w:numId w:val="17"/>
              </w:numPr>
              <w:rPr>
                <w:sz w:val="18"/>
                <w:szCs w:val="18"/>
              </w:rPr>
            </w:pPr>
            <w:r w:rsidRPr="00E6498A">
              <w:rPr>
                <w:rFonts w:asciiTheme="majorHAnsi" w:hAnsiTheme="majorHAnsi" w:cstheme="majorHAnsi"/>
                <w:b/>
                <w:bCs/>
                <w:sz w:val="20"/>
                <w:szCs w:val="20"/>
              </w:rPr>
              <w:t xml:space="preserve">Lokal kompetensutvecklingsplan för ombud: </w:t>
            </w:r>
            <w:r w:rsidRPr="00E6498A">
              <w:rPr>
                <w:rFonts w:asciiTheme="majorHAnsi" w:hAnsiTheme="majorHAnsi" w:cstheme="majorHAnsi"/>
                <w:sz w:val="20"/>
                <w:szCs w:val="20"/>
              </w:rPr>
              <w:t>Kompetensutvecklingsplanen för arbetsplatsombud och skyddsombud på arbetsplatserna i kommunen ser vi som stor del oss som styrelse ansvariga för. Det är fritt för ombuden att anmäla sig till fortbildningar som erbjuds centralt från förbundet, men vi ser också ett behov av att erbjuda lokala utbildningar för ombuden. En del utbildningar ska vara riktade till skyddsombud, andra till arbetsplatsombud och en del utbildningar ska rikta sig till båda uppdragen</w:t>
            </w:r>
            <w:r w:rsidRPr="00E6498A">
              <w:rPr>
                <w:sz w:val="20"/>
                <w:szCs w:val="20"/>
              </w:rPr>
              <w:t>.</w:t>
            </w:r>
          </w:p>
        </w:tc>
      </w:tr>
    </w:tbl>
    <w:p w14:paraId="583F38BB" w14:textId="77777777" w:rsidR="00D66A52" w:rsidRPr="00971D4E" w:rsidRDefault="00D66A52" w:rsidP="00D66A52">
      <w:pPr>
        <w:pStyle w:val="Faktabrdtext"/>
      </w:pPr>
    </w:p>
    <w:tbl>
      <w:tblPr>
        <w:tblStyle w:val="Tabellrutnt"/>
        <w:tblW w:w="15307" w:type="dxa"/>
        <w:tblBorders>
          <w:top w:val="single" w:sz="2" w:space="0" w:color="1A6F51" w:themeColor="accent1"/>
          <w:left w:val="single" w:sz="2" w:space="0" w:color="1A6F51" w:themeColor="accent1"/>
          <w:bottom w:val="single" w:sz="2" w:space="0" w:color="1A6F51" w:themeColor="accent1"/>
          <w:right w:val="single" w:sz="2" w:space="0" w:color="1A6F51" w:themeColor="accent1"/>
          <w:insideH w:val="single" w:sz="2" w:space="0" w:color="1A6F51" w:themeColor="accent1"/>
          <w:insideV w:val="single" w:sz="2" w:space="0" w:color="1A6F51" w:themeColor="accent1"/>
        </w:tblBorders>
        <w:shd w:val="clear" w:color="auto" w:fill="1A6F51" w:themeFill="accent1"/>
        <w:tblLayout w:type="fixed"/>
        <w:tblCellMar>
          <w:top w:w="57" w:type="dxa"/>
        </w:tblCellMar>
        <w:tblLook w:val="04A0" w:firstRow="1" w:lastRow="0" w:firstColumn="1" w:lastColumn="0" w:noHBand="0" w:noVBand="1"/>
      </w:tblPr>
      <w:tblGrid>
        <w:gridCol w:w="4392"/>
        <w:gridCol w:w="1730"/>
        <w:gridCol w:w="3062"/>
        <w:gridCol w:w="3061"/>
        <w:gridCol w:w="3062"/>
      </w:tblGrid>
      <w:tr w:rsidR="00D66A52" w14:paraId="4BCD0DEC" w14:textId="77777777" w:rsidTr="007E779F">
        <w:tc>
          <w:tcPr>
            <w:tcW w:w="15307" w:type="dxa"/>
            <w:gridSpan w:val="5"/>
            <w:tcBorders>
              <w:bottom w:val="single" w:sz="2" w:space="0" w:color="1A6F51" w:themeColor="accent1"/>
            </w:tcBorders>
            <w:shd w:val="clear" w:color="auto" w:fill="1A6F51" w:themeFill="accent1"/>
          </w:tcPr>
          <w:p w14:paraId="0C705081" w14:textId="77777777" w:rsidR="00D66A52" w:rsidRPr="0056435D" w:rsidRDefault="00D66A52" w:rsidP="007E779F">
            <w:pPr>
              <w:pStyle w:val="Tabellrubrikvnsterstlld"/>
              <w:spacing w:before="0"/>
              <w:rPr>
                <w:color w:val="F4EFD7"/>
              </w:rPr>
            </w:pPr>
            <w:r>
              <w:rPr>
                <w:color w:val="F4EFD7"/>
              </w:rPr>
              <w:t xml:space="preserve">Aktiviteter </w:t>
            </w:r>
          </w:p>
        </w:tc>
      </w:tr>
      <w:tr w:rsidR="00D66A52" w14:paraId="5B8FC345" w14:textId="77777777" w:rsidTr="007E779F">
        <w:trPr>
          <w:trHeight w:val="38"/>
        </w:trPr>
        <w:tc>
          <w:tcPr>
            <w:tcW w:w="4392" w:type="dxa"/>
            <w:tcBorders>
              <w:bottom w:val="single" w:sz="18" w:space="0" w:color="1A6F51" w:themeColor="accent1"/>
            </w:tcBorders>
          </w:tcPr>
          <w:p w14:paraId="149C0542" w14:textId="77777777" w:rsidR="00D66A52" w:rsidRPr="00C7157E" w:rsidRDefault="00D66A52" w:rsidP="007E779F">
            <w:pPr>
              <w:pStyle w:val="Faktabrdtext"/>
              <w:rPr>
                <w:b/>
                <w:bCs/>
              </w:rPr>
            </w:pPr>
            <w:r w:rsidRPr="00C7157E">
              <w:rPr>
                <w:b/>
                <w:bCs/>
              </w:rPr>
              <w:t>Aktivitet</w:t>
            </w:r>
          </w:p>
        </w:tc>
        <w:tc>
          <w:tcPr>
            <w:tcW w:w="1730" w:type="dxa"/>
            <w:tcBorders>
              <w:bottom w:val="single" w:sz="18" w:space="0" w:color="1A6F51" w:themeColor="accent1"/>
            </w:tcBorders>
          </w:tcPr>
          <w:p w14:paraId="40826561" w14:textId="77777777" w:rsidR="00D66A52" w:rsidRPr="0064271A" w:rsidRDefault="00D66A52" w:rsidP="007E779F">
            <w:pPr>
              <w:pStyle w:val="Faktabrdtext"/>
              <w:rPr>
                <w:b/>
                <w:bCs/>
              </w:rPr>
            </w:pPr>
            <w:r w:rsidRPr="0064271A">
              <w:rPr>
                <w:b/>
                <w:bCs/>
              </w:rPr>
              <w:t>När?</w:t>
            </w:r>
          </w:p>
        </w:tc>
        <w:tc>
          <w:tcPr>
            <w:tcW w:w="3062" w:type="dxa"/>
            <w:tcBorders>
              <w:bottom w:val="single" w:sz="18" w:space="0" w:color="1A6F51" w:themeColor="accent1"/>
            </w:tcBorders>
          </w:tcPr>
          <w:p w14:paraId="6578211D" w14:textId="77777777" w:rsidR="00D66A52" w:rsidRPr="0064271A" w:rsidRDefault="00D66A52" w:rsidP="007E779F">
            <w:pPr>
              <w:pStyle w:val="Faktabrdtext"/>
              <w:rPr>
                <w:b/>
                <w:bCs/>
              </w:rPr>
            </w:pPr>
            <w:r w:rsidRPr="0064271A">
              <w:rPr>
                <w:b/>
                <w:bCs/>
              </w:rPr>
              <w:t>Vem/vilka?</w:t>
            </w:r>
          </w:p>
        </w:tc>
        <w:tc>
          <w:tcPr>
            <w:tcW w:w="3061" w:type="dxa"/>
            <w:tcBorders>
              <w:bottom w:val="single" w:sz="18" w:space="0" w:color="1A6F51" w:themeColor="accent1"/>
            </w:tcBorders>
          </w:tcPr>
          <w:p w14:paraId="4C9B3E6F" w14:textId="77777777" w:rsidR="00D66A52" w:rsidRPr="0064271A" w:rsidRDefault="00D66A52" w:rsidP="007E779F">
            <w:pPr>
              <w:pStyle w:val="Faktabrdtext"/>
              <w:rPr>
                <w:b/>
                <w:bCs/>
              </w:rPr>
            </w:pPr>
            <w:r w:rsidRPr="0064271A">
              <w:rPr>
                <w:b/>
                <w:bCs/>
              </w:rPr>
              <w:t>Hur följer vi upp?</w:t>
            </w:r>
          </w:p>
        </w:tc>
        <w:tc>
          <w:tcPr>
            <w:tcW w:w="3062" w:type="dxa"/>
            <w:tcBorders>
              <w:bottom w:val="single" w:sz="18" w:space="0" w:color="1A6F51" w:themeColor="accent1"/>
            </w:tcBorders>
          </w:tcPr>
          <w:p w14:paraId="7AB70D8D" w14:textId="77777777" w:rsidR="00D66A52" w:rsidRPr="0064271A" w:rsidRDefault="00D66A52" w:rsidP="007E779F">
            <w:pPr>
              <w:pStyle w:val="Faktabrdtext"/>
              <w:rPr>
                <w:b/>
                <w:bCs/>
              </w:rPr>
            </w:pPr>
            <w:r w:rsidRPr="0064271A">
              <w:rPr>
                <w:b/>
                <w:bCs/>
              </w:rPr>
              <w:t>Kommentar</w:t>
            </w:r>
          </w:p>
        </w:tc>
      </w:tr>
      <w:tr w:rsidR="00D66A52" w14:paraId="4C2ED29F" w14:textId="77777777" w:rsidTr="007E779F">
        <w:trPr>
          <w:trHeight w:val="32"/>
        </w:trPr>
        <w:tc>
          <w:tcPr>
            <w:tcW w:w="4392" w:type="dxa"/>
            <w:tcBorders>
              <w:top w:val="single" w:sz="18" w:space="0" w:color="1A6F51" w:themeColor="accent1"/>
            </w:tcBorders>
            <w:shd w:val="clear" w:color="auto" w:fill="C2F0E0" w:themeFill="accent1" w:themeFillTint="33"/>
          </w:tcPr>
          <w:p w14:paraId="35432162" w14:textId="77777777" w:rsidR="00D66A52" w:rsidRPr="00C7157E" w:rsidRDefault="00D66A52" w:rsidP="00D66A52">
            <w:pPr>
              <w:pStyle w:val="Faktabrdtext"/>
              <w:numPr>
                <w:ilvl w:val="0"/>
                <w:numId w:val="22"/>
              </w:numPr>
              <w:rPr>
                <w:b/>
                <w:bCs/>
              </w:rPr>
            </w:pPr>
            <w:r w:rsidRPr="00C7157E">
              <w:rPr>
                <w:b/>
                <w:bCs/>
              </w:rPr>
              <w:t>Verka för att alla ombud har förutsättningar att göra sitt uppdrag och få tid i sin tjänst. Utgångspunkt 30 min per vecka</w:t>
            </w:r>
          </w:p>
        </w:tc>
        <w:tc>
          <w:tcPr>
            <w:tcW w:w="1730" w:type="dxa"/>
            <w:tcBorders>
              <w:top w:val="single" w:sz="18" w:space="0" w:color="1A6F51" w:themeColor="accent1"/>
            </w:tcBorders>
            <w:shd w:val="clear" w:color="auto" w:fill="C2F0E0" w:themeFill="accent1" w:themeFillTint="33"/>
          </w:tcPr>
          <w:p w14:paraId="6B6474FB" w14:textId="77777777" w:rsidR="00D66A52" w:rsidRDefault="00D66A52" w:rsidP="007E779F">
            <w:pPr>
              <w:pStyle w:val="Faktabrdtext"/>
            </w:pPr>
            <w:r w:rsidRPr="000F57A7">
              <w:t>Påbörja dialog med kommunen redan under VT2</w:t>
            </w:r>
            <w:r>
              <w:t>6</w:t>
            </w:r>
          </w:p>
        </w:tc>
        <w:tc>
          <w:tcPr>
            <w:tcW w:w="3062" w:type="dxa"/>
            <w:tcBorders>
              <w:top w:val="single" w:sz="18" w:space="0" w:color="1A6F51" w:themeColor="accent1"/>
            </w:tcBorders>
            <w:shd w:val="clear" w:color="auto" w:fill="C2F0E0" w:themeFill="accent1" w:themeFillTint="33"/>
          </w:tcPr>
          <w:p w14:paraId="07E8ACDC" w14:textId="77777777" w:rsidR="00D66A52" w:rsidRDefault="00D66A52" w:rsidP="007E779F">
            <w:pPr>
              <w:pStyle w:val="Faktabrdtext"/>
            </w:pPr>
            <w:r w:rsidRPr="000F57A7">
              <w:t>Arbetsutskottet</w:t>
            </w:r>
          </w:p>
          <w:p w14:paraId="043C2827" w14:textId="77777777" w:rsidR="00D66A52" w:rsidRDefault="00D66A52" w:rsidP="007E779F">
            <w:pPr>
              <w:pStyle w:val="Faktabrdtext"/>
            </w:pPr>
          </w:p>
        </w:tc>
        <w:tc>
          <w:tcPr>
            <w:tcW w:w="3061" w:type="dxa"/>
            <w:tcBorders>
              <w:top w:val="single" w:sz="18" w:space="0" w:color="1A6F51" w:themeColor="accent1"/>
            </w:tcBorders>
            <w:shd w:val="clear" w:color="auto" w:fill="C2F0E0" w:themeFill="accent1" w:themeFillTint="33"/>
          </w:tcPr>
          <w:p w14:paraId="12DD0470" w14:textId="77777777" w:rsidR="00D66A52" w:rsidRDefault="00D66A52" w:rsidP="007E779F">
            <w:pPr>
              <w:pStyle w:val="Faktabrdtext"/>
            </w:pPr>
            <w:r w:rsidRPr="000F57A7">
              <w:t>Styrelsemöten</w:t>
            </w:r>
          </w:p>
        </w:tc>
        <w:tc>
          <w:tcPr>
            <w:tcW w:w="3062" w:type="dxa"/>
            <w:tcBorders>
              <w:top w:val="single" w:sz="18" w:space="0" w:color="1A6F51" w:themeColor="accent1"/>
            </w:tcBorders>
            <w:shd w:val="clear" w:color="auto" w:fill="C2F0E0" w:themeFill="accent1" w:themeFillTint="33"/>
          </w:tcPr>
          <w:p w14:paraId="43FFECDE" w14:textId="77777777" w:rsidR="00D66A52" w:rsidRDefault="00D66A52" w:rsidP="007E779F">
            <w:pPr>
              <w:pStyle w:val="Faktabrdtext"/>
            </w:pPr>
          </w:p>
        </w:tc>
      </w:tr>
      <w:tr w:rsidR="00D66A52" w14:paraId="3FA08820" w14:textId="77777777" w:rsidTr="007E779F">
        <w:trPr>
          <w:trHeight w:val="32"/>
        </w:trPr>
        <w:tc>
          <w:tcPr>
            <w:tcW w:w="4392" w:type="dxa"/>
            <w:tcBorders>
              <w:top w:val="single" w:sz="18" w:space="0" w:color="1A6F51" w:themeColor="accent1"/>
            </w:tcBorders>
          </w:tcPr>
          <w:p w14:paraId="3B52ECA9" w14:textId="77777777" w:rsidR="00D66A52" w:rsidRPr="00AD7E62" w:rsidRDefault="00D66A52" w:rsidP="00D66A52">
            <w:pPr>
              <w:pStyle w:val="Faktabrdtext"/>
              <w:numPr>
                <w:ilvl w:val="0"/>
                <w:numId w:val="22"/>
              </w:numPr>
              <w:rPr>
                <w:b/>
                <w:bCs/>
              </w:rPr>
            </w:pPr>
            <w:r w:rsidRPr="00AD7E62">
              <w:rPr>
                <w:b/>
                <w:bCs/>
              </w:rPr>
              <w:lastRenderedPageBreak/>
              <w:t>Följ upp med rektorer när ombud uppger att de saknar tid eller känner skuld/skam över att överge elever/svika kollegor</w:t>
            </w:r>
          </w:p>
        </w:tc>
        <w:tc>
          <w:tcPr>
            <w:tcW w:w="1730" w:type="dxa"/>
            <w:tcBorders>
              <w:top w:val="single" w:sz="18" w:space="0" w:color="1A6F51" w:themeColor="accent1"/>
            </w:tcBorders>
          </w:tcPr>
          <w:p w14:paraId="774DF37F" w14:textId="77777777" w:rsidR="00D66A52" w:rsidRPr="000F57A7" w:rsidRDefault="00D66A52" w:rsidP="007E779F">
            <w:pPr>
              <w:pStyle w:val="Faktabrdtext"/>
            </w:pPr>
            <w:r>
              <w:t>Vid behov</w:t>
            </w:r>
          </w:p>
        </w:tc>
        <w:tc>
          <w:tcPr>
            <w:tcW w:w="3062" w:type="dxa"/>
            <w:tcBorders>
              <w:top w:val="single" w:sz="18" w:space="0" w:color="1A6F51" w:themeColor="accent1"/>
            </w:tcBorders>
          </w:tcPr>
          <w:p w14:paraId="048342C1" w14:textId="77777777" w:rsidR="00D66A52" w:rsidRPr="000F57A7" w:rsidRDefault="00D66A52" w:rsidP="007E779F">
            <w:pPr>
              <w:pStyle w:val="Faktabrdtext"/>
            </w:pPr>
          </w:p>
        </w:tc>
        <w:tc>
          <w:tcPr>
            <w:tcW w:w="3061" w:type="dxa"/>
            <w:tcBorders>
              <w:top w:val="single" w:sz="18" w:space="0" w:color="1A6F51" w:themeColor="accent1"/>
            </w:tcBorders>
          </w:tcPr>
          <w:p w14:paraId="3AA4A414" w14:textId="77777777" w:rsidR="00D66A52" w:rsidRPr="000F57A7" w:rsidRDefault="00D66A52" w:rsidP="007E779F">
            <w:pPr>
              <w:pStyle w:val="Faktabrdtext"/>
            </w:pPr>
          </w:p>
        </w:tc>
        <w:tc>
          <w:tcPr>
            <w:tcW w:w="3062" w:type="dxa"/>
            <w:tcBorders>
              <w:top w:val="single" w:sz="18" w:space="0" w:color="1A6F51" w:themeColor="accent1"/>
            </w:tcBorders>
          </w:tcPr>
          <w:p w14:paraId="5937756C" w14:textId="77777777" w:rsidR="00D66A52" w:rsidRDefault="00D66A52" w:rsidP="007E779F">
            <w:pPr>
              <w:pStyle w:val="Faktabrdtext"/>
            </w:pPr>
          </w:p>
        </w:tc>
      </w:tr>
      <w:tr w:rsidR="00D66A52" w14:paraId="342B3C4D" w14:textId="77777777" w:rsidTr="007E779F">
        <w:trPr>
          <w:trHeight w:val="32"/>
        </w:trPr>
        <w:tc>
          <w:tcPr>
            <w:tcW w:w="4392" w:type="dxa"/>
            <w:tcBorders>
              <w:top w:val="single" w:sz="18" w:space="0" w:color="1A6F51" w:themeColor="accent1"/>
            </w:tcBorders>
          </w:tcPr>
          <w:p w14:paraId="0C930FF1" w14:textId="77777777" w:rsidR="00D66A52" w:rsidRPr="00AD7E62" w:rsidRDefault="00D66A52" w:rsidP="00D66A52">
            <w:pPr>
              <w:pStyle w:val="Faktabrdtext"/>
              <w:numPr>
                <w:ilvl w:val="0"/>
                <w:numId w:val="22"/>
              </w:numPr>
              <w:rPr>
                <w:b/>
                <w:bCs/>
              </w:rPr>
            </w:pPr>
            <w:r w:rsidRPr="00AD7E62">
              <w:rPr>
                <w:b/>
                <w:bCs/>
              </w:rPr>
              <w:t>Besöka de arbetsplatser som inte har ombud för att informera om uppdraget och hjälpa till att få ombud</w:t>
            </w:r>
          </w:p>
        </w:tc>
        <w:tc>
          <w:tcPr>
            <w:tcW w:w="1730" w:type="dxa"/>
            <w:tcBorders>
              <w:top w:val="single" w:sz="18" w:space="0" w:color="1A6F51" w:themeColor="accent1"/>
            </w:tcBorders>
          </w:tcPr>
          <w:p w14:paraId="00D73BA4" w14:textId="77777777" w:rsidR="00D66A52" w:rsidRDefault="00D66A52" w:rsidP="007E779F">
            <w:pPr>
              <w:pStyle w:val="Faktabrdtext"/>
            </w:pPr>
            <w:r w:rsidRPr="000F57A7">
              <w:t>En gång per termin</w:t>
            </w:r>
          </w:p>
        </w:tc>
        <w:tc>
          <w:tcPr>
            <w:tcW w:w="3062" w:type="dxa"/>
            <w:tcBorders>
              <w:top w:val="single" w:sz="18" w:space="0" w:color="1A6F51" w:themeColor="accent1"/>
            </w:tcBorders>
          </w:tcPr>
          <w:p w14:paraId="5C17A0B3" w14:textId="77777777" w:rsidR="00D66A52" w:rsidRDefault="00D66A52" w:rsidP="007E779F">
            <w:pPr>
              <w:pStyle w:val="Faktabrdtext"/>
            </w:pPr>
            <w:r w:rsidRPr="000F57A7">
              <w:t>Arbetsutskottet</w:t>
            </w:r>
          </w:p>
        </w:tc>
        <w:tc>
          <w:tcPr>
            <w:tcW w:w="3061" w:type="dxa"/>
            <w:tcBorders>
              <w:top w:val="single" w:sz="18" w:space="0" w:color="1A6F51" w:themeColor="accent1"/>
            </w:tcBorders>
          </w:tcPr>
          <w:p w14:paraId="117CCD9F" w14:textId="77777777" w:rsidR="00D66A52" w:rsidRDefault="00D66A52" w:rsidP="007E779F">
            <w:pPr>
              <w:pStyle w:val="Faktabrdtext"/>
            </w:pPr>
            <w:r w:rsidRPr="000F57A7">
              <w:t>På arbetsutskottets fackliga dagar.</w:t>
            </w:r>
          </w:p>
        </w:tc>
        <w:tc>
          <w:tcPr>
            <w:tcW w:w="3062" w:type="dxa"/>
            <w:tcBorders>
              <w:top w:val="single" w:sz="18" w:space="0" w:color="1A6F51" w:themeColor="accent1"/>
            </w:tcBorders>
          </w:tcPr>
          <w:p w14:paraId="7BE8FC7D" w14:textId="77777777" w:rsidR="00D66A52" w:rsidRDefault="00D66A52" w:rsidP="007E779F">
            <w:pPr>
              <w:pStyle w:val="Faktabrdtext"/>
            </w:pPr>
          </w:p>
        </w:tc>
      </w:tr>
      <w:tr w:rsidR="00D66A52" w14:paraId="2C28DFA9" w14:textId="77777777" w:rsidTr="007E779F">
        <w:trPr>
          <w:trHeight w:val="32"/>
        </w:trPr>
        <w:tc>
          <w:tcPr>
            <w:tcW w:w="4392" w:type="dxa"/>
          </w:tcPr>
          <w:p w14:paraId="79B5173B" w14:textId="77777777" w:rsidR="00D66A52" w:rsidRPr="00AD7E62" w:rsidRDefault="00D66A52" w:rsidP="00D66A52">
            <w:pPr>
              <w:pStyle w:val="Faktabrdtext"/>
              <w:numPr>
                <w:ilvl w:val="0"/>
                <w:numId w:val="22"/>
              </w:numPr>
              <w:rPr>
                <w:b/>
                <w:bCs/>
              </w:rPr>
            </w:pPr>
            <w:r w:rsidRPr="00AD7E62">
              <w:rPr>
                <w:b/>
                <w:bCs/>
              </w:rPr>
              <w:t>Erbjuda nya ombud att gå grundutbildningar vi förbundet</w:t>
            </w:r>
          </w:p>
        </w:tc>
        <w:tc>
          <w:tcPr>
            <w:tcW w:w="1730" w:type="dxa"/>
          </w:tcPr>
          <w:p w14:paraId="33493AA8" w14:textId="77777777" w:rsidR="00D66A52" w:rsidRDefault="00D66A52" w:rsidP="007E779F">
            <w:pPr>
              <w:pStyle w:val="Faktabrdtext"/>
            </w:pPr>
            <w:r w:rsidRPr="000F57A7">
              <w:t>Varje gång ett nytt ombud registreras</w:t>
            </w:r>
          </w:p>
        </w:tc>
        <w:tc>
          <w:tcPr>
            <w:tcW w:w="3062" w:type="dxa"/>
          </w:tcPr>
          <w:p w14:paraId="1B5BFB34" w14:textId="77777777" w:rsidR="00D66A52" w:rsidRDefault="00D66A52" w:rsidP="007E779F">
            <w:pPr>
              <w:pStyle w:val="Faktabrdtext"/>
            </w:pPr>
            <w:r w:rsidRPr="000F57A7">
              <w:t>Arbetsutskottet</w:t>
            </w:r>
          </w:p>
        </w:tc>
        <w:tc>
          <w:tcPr>
            <w:tcW w:w="3061" w:type="dxa"/>
          </w:tcPr>
          <w:p w14:paraId="32C0A7E6" w14:textId="77777777" w:rsidR="00D66A52" w:rsidRDefault="00D66A52" w:rsidP="007E779F">
            <w:pPr>
              <w:pStyle w:val="Faktabrdtext"/>
            </w:pPr>
            <w:r w:rsidRPr="000F57A7">
              <w:t>Styrelsemöten</w:t>
            </w:r>
          </w:p>
        </w:tc>
        <w:tc>
          <w:tcPr>
            <w:tcW w:w="3062" w:type="dxa"/>
          </w:tcPr>
          <w:p w14:paraId="23F5EA43" w14:textId="77777777" w:rsidR="00D66A52" w:rsidRDefault="00D66A52" w:rsidP="007E779F">
            <w:pPr>
              <w:pStyle w:val="Faktabrdtext"/>
            </w:pPr>
          </w:p>
        </w:tc>
      </w:tr>
      <w:tr w:rsidR="00D66A52" w14:paraId="20AF954D" w14:textId="77777777" w:rsidTr="007E779F">
        <w:trPr>
          <w:trHeight w:val="32"/>
        </w:trPr>
        <w:tc>
          <w:tcPr>
            <w:tcW w:w="4392" w:type="dxa"/>
          </w:tcPr>
          <w:p w14:paraId="37192FA3" w14:textId="77777777" w:rsidR="00D66A52" w:rsidRPr="00AD7E62" w:rsidRDefault="00D66A52" w:rsidP="00D66A52">
            <w:pPr>
              <w:pStyle w:val="Faktabrdtext"/>
              <w:numPr>
                <w:ilvl w:val="0"/>
                <w:numId w:val="22"/>
              </w:numPr>
              <w:rPr>
                <w:b/>
                <w:bCs/>
              </w:rPr>
            </w:pPr>
            <w:r w:rsidRPr="00AD7E62">
              <w:rPr>
                <w:b/>
                <w:bCs/>
              </w:rPr>
              <w:t xml:space="preserve">Kontrollera vilka ombud som saknar utbildning och erbjuda dessa utbildningar kommande läsår. </w:t>
            </w:r>
          </w:p>
        </w:tc>
        <w:tc>
          <w:tcPr>
            <w:tcW w:w="1730" w:type="dxa"/>
          </w:tcPr>
          <w:p w14:paraId="5C454080" w14:textId="77777777" w:rsidR="00D66A52" w:rsidRDefault="00D66A52" w:rsidP="007E779F">
            <w:pPr>
              <w:pStyle w:val="Faktabrdtext"/>
            </w:pPr>
            <w:r w:rsidRPr="000F57A7">
              <w:t>Varje år i augusti</w:t>
            </w:r>
          </w:p>
        </w:tc>
        <w:tc>
          <w:tcPr>
            <w:tcW w:w="3062" w:type="dxa"/>
          </w:tcPr>
          <w:p w14:paraId="67C868DB" w14:textId="77777777" w:rsidR="00D66A52" w:rsidRDefault="00D66A52" w:rsidP="007E779F">
            <w:pPr>
              <w:pStyle w:val="Faktabrdtext"/>
            </w:pPr>
            <w:r w:rsidRPr="000F57A7">
              <w:t>Arbetsutskottet</w:t>
            </w:r>
          </w:p>
        </w:tc>
        <w:tc>
          <w:tcPr>
            <w:tcW w:w="3061" w:type="dxa"/>
          </w:tcPr>
          <w:p w14:paraId="0E6B8B27" w14:textId="77777777" w:rsidR="00D66A52" w:rsidRDefault="00D66A52" w:rsidP="007E779F">
            <w:pPr>
              <w:pStyle w:val="Faktabrdtext"/>
            </w:pPr>
            <w:r w:rsidRPr="000F57A7">
              <w:t>Styrelsemötet i augusti/september.</w:t>
            </w:r>
          </w:p>
        </w:tc>
        <w:tc>
          <w:tcPr>
            <w:tcW w:w="3062" w:type="dxa"/>
          </w:tcPr>
          <w:p w14:paraId="4EC618BB" w14:textId="77777777" w:rsidR="00D66A52" w:rsidRDefault="00D66A52" w:rsidP="007E779F">
            <w:pPr>
              <w:pStyle w:val="Faktabrdtext"/>
            </w:pPr>
          </w:p>
        </w:tc>
      </w:tr>
      <w:tr w:rsidR="00D66A52" w14:paraId="4C7AF57C" w14:textId="77777777" w:rsidTr="007E779F">
        <w:trPr>
          <w:trHeight w:val="32"/>
        </w:trPr>
        <w:tc>
          <w:tcPr>
            <w:tcW w:w="4392" w:type="dxa"/>
          </w:tcPr>
          <w:p w14:paraId="0AFF7CDF" w14:textId="77777777" w:rsidR="00D66A52" w:rsidRPr="00AD7E62" w:rsidRDefault="00D66A52" w:rsidP="00D66A52">
            <w:pPr>
              <w:pStyle w:val="Faktabrdtext"/>
              <w:numPr>
                <w:ilvl w:val="0"/>
                <w:numId w:val="22"/>
              </w:numPr>
              <w:rPr>
                <w:b/>
                <w:bCs/>
              </w:rPr>
            </w:pPr>
            <w:r w:rsidRPr="00AD7E62">
              <w:rPr>
                <w:b/>
                <w:bCs/>
              </w:rPr>
              <w:t xml:space="preserve">Dela ut färdiga kit till nya ombuden med </w:t>
            </w:r>
            <w:proofErr w:type="gramStart"/>
            <w:r w:rsidRPr="00AD7E62">
              <w:rPr>
                <w:b/>
                <w:bCs/>
              </w:rPr>
              <w:t>t.ex.</w:t>
            </w:r>
            <w:proofErr w:type="gramEnd"/>
            <w:r w:rsidRPr="00AD7E62">
              <w:rPr>
                <w:b/>
                <w:bCs/>
              </w:rPr>
              <w:t xml:space="preserve"> bok om arbetsrätt, arbetsmiljö, dokumentationsbok osv</w:t>
            </w:r>
          </w:p>
        </w:tc>
        <w:tc>
          <w:tcPr>
            <w:tcW w:w="1730" w:type="dxa"/>
          </w:tcPr>
          <w:p w14:paraId="06663EF2" w14:textId="77777777" w:rsidR="00D66A52" w:rsidRPr="000F57A7" w:rsidRDefault="00D66A52" w:rsidP="007E779F">
            <w:pPr>
              <w:pStyle w:val="Faktabrdtext"/>
            </w:pPr>
            <w:r w:rsidRPr="000F57A7">
              <w:t>Varje år i september till nya ombud</w:t>
            </w:r>
          </w:p>
        </w:tc>
        <w:tc>
          <w:tcPr>
            <w:tcW w:w="3062" w:type="dxa"/>
          </w:tcPr>
          <w:p w14:paraId="1B898BC7" w14:textId="77777777" w:rsidR="00D66A52" w:rsidRPr="000F57A7" w:rsidRDefault="00D66A52" w:rsidP="007E779F">
            <w:pPr>
              <w:pStyle w:val="Faktabrdtext"/>
            </w:pPr>
            <w:r w:rsidRPr="000F57A7">
              <w:t>Arbetsutskottet</w:t>
            </w:r>
          </w:p>
        </w:tc>
        <w:tc>
          <w:tcPr>
            <w:tcW w:w="3061" w:type="dxa"/>
          </w:tcPr>
          <w:p w14:paraId="06C41E2C" w14:textId="77777777" w:rsidR="00D66A52" w:rsidRPr="000F57A7" w:rsidRDefault="00D66A52" w:rsidP="007E779F">
            <w:pPr>
              <w:pStyle w:val="Faktabrdtext"/>
            </w:pPr>
            <w:r w:rsidRPr="000F57A7">
              <w:t>I augusti varje år</w:t>
            </w:r>
          </w:p>
        </w:tc>
        <w:tc>
          <w:tcPr>
            <w:tcW w:w="3062" w:type="dxa"/>
          </w:tcPr>
          <w:p w14:paraId="2CC63F66" w14:textId="77777777" w:rsidR="00D66A52" w:rsidRDefault="00D66A52" w:rsidP="007E779F">
            <w:pPr>
              <w:pStyle w:val="Faktabrdtext"/>
            </w:pPr>
          </w:p>
        </w:tc>
      </w:tr>
      <w:tr w:rsidR="00D66A52" w14:paraId="59D949C8" w14:textId="77777777" w:rsidTr="007E779F">
        <w:trPr>
          <w:trHeight w:val="32"/>
        </w:trPr>
        <w:tc>
          <w:tcPr>
            <w:tcW w:w="4392" w:type="dxa"/>
            <w:shd w:val="clear" w:color="auto" w:fill="C2F0E0" w:themeFill="accent1" w:themeFillTint="33"/>
          </w:tcPr>
          <w:p w14:paraId="24287030" w14:textId="77777777" w:rsidR="00D66A52" w:rsidRPr="00AD7E62" w:rsidRDefault="00D66A52" w:rsidP="00D66A52">
            <w:pPr>
              <w:pStyle w:val="Faktabrdtext"/>
              <w:numPr>
                <w:ilvl w:val="0"/>
                <w:numId w:val="22"/>
              </w:numPr>
              <w:rPr>
                <w:b/>
                <w:bCs/>
              </w:rPr>
            </w:pPr>
            <w:r w:rsidRPr="00AD7E62">
              <w:rPr>
                <w:b/>
                <w:bCs/>
              </w:rPr>
              <w:t>Anordna hel- eller halvdagsutbildningar för våra ombud i kommunen</w:t>
            </w:r>
          </w:p>
        </w:tc>
        <w:tc>
          <w:tcPr>
            <w:tcW w:w="1730" w:type="dxa"/>
            <w:shd w:val="clear" w:color="auto" w:fill="C2F0E0" w:themeFill="accent1" w:themeFillTint="33"/>
          </w:tcPr>
          <w:p w14:paraId="3E64A89F" w14:textId="77777777" w:rsidR="00D66A52" w:rsidRPr="000F57A7" w:rsidRDefault="00D66A52" w:rsidP="007E779F">
            <w:pPr>
              <w:pStyle w:val="Faktabrdtext"/>
            </w:pPr>
            <w:r w:rsidRPr="000F57A7">
              <w:t>En gång per termin.</w:t>
            </w:r>
          </w:p>
        </w:tc>
        <w:tc>
          <w:tcPr>
            <w:tcW w:w="3062" w:type="dxa"/>
            <w:shd w:val="clear" w:color="auto" w:fill="C2F0E0" w:themeFill="accent1" w:themeFillTint="33"/>
          </w:tcPr>
          <w:p w14:paraId="36A5A4AB" w14:textId="77777777" w:rsidR="00D66A52" w:rsidRPr="000F57A7" w:rsidRDefault="00D66A52" w:rsidP="007E779F">
            <w:pPr>
              <w:pStyle w:val="Faktabrdtext"/>
            </w:pPr>
            <w:r>
              <w:t>Arbetsutskottet</w:t>
            </w:r>
          </w:p>
        </w:tc>
        <w:tc>
          <w:tcPr>
            <w:tcW w:w="3061" w:type="dxa"/>
            <w:shd w:val="clear" w:color="auto" w:fill="C2F0E0" w:themeFill="accent1" w:themeFillTint="33"/>
          </w:tcPr>
          <w:p w14:paraId="0BAB03D9" w14:textId="77777777" w:rsidR="00D66A52" w:rsidRPr="000F57A7" w:rsidRDefault="00D66A52" w:rsidP="007E779F">
            <w:pPr>
              <w:pStyle w:val="Faktabrdtext"/>
            </w:pPr>
            <w:r w:rsidRPr="000F57A7">
              <w:t>Under styrelsemöten</w:t>
            </w:r>
          </w:p>
        </w:tc>
        <w:tc>
          <w:tcPr>
            <w:tcW w:w="3062" w:type="dxa"/>
            <w:shd w:val="clear" w:color="auto" w:fill="C2F0E0" w:themeFill="accent1" w:themeFillTint="33"/>
          </w:tcPr>
          <w:p w14:paraId="3ABF5980" w14:textId="77777777" w:rsidR="00D66A52" w:rsidRDefault="00D66A52" w:rsidP="007E779F">
            <w:pPr>
              <w:pStyle w:val="Faktabrdtext"/>
            </w:pPr>
          </w:p>
        </w:tc>
      </w:tr>
    </w:tbl>
    <w:p w14:paraId="7FF06607" w14:textId="77777777" w:rsidR="00D66A52" w:rsidRPr="00975D2B" w:rsidRDefault="00D66A52" w:rsidP="00D66A52">
      <w:pPr>
        <w:pStyle w:val="Ingetavstnd"/>
        <w:rPr>
          <w:sz w:val="4"/>
          <w:szCs w:val="4"/>
        </w:rPr>
      </w:pPr>
      <w:r w:rsidRPr="00975D2B">
        <w:rPr>
          <w:sz w:val="4"/>
          <w:szCs w:val="4"/>
        </w:rPr>
        <w:br w:type="page"/>
      </w:r>
    </w:p>
    <w:p w14:paraId="44871BB8" w14:textId="77777777" w:rsidR="00D66A52" w:rsidRPr="00E91042" w:rsidRDefault="00D66A52" w:rsidP="00D66A52">
      <w:pPr>
        <w:pStyle w:val="Rubrik2"/>
        <w:spacing w:after="240"/>
      </w:pPr>
      <w:r>
        <w:lastRenderedPageBreak/>
        <w:t>4. Stärka medlemmars inflytande över sitt professionella uppdrag och säkerställa en långsiktigt hållbar arbetsbelastning, värna kärnuppdraget och främja en uthållig relativlöneutveckling genom att:</w:t>
      </w:r>
      <w:r w:rsidRPr="00707A16">
        <w:t xml:space="preserve"> </w:t>
      </w:r>
      <w:r>
        <w:t xml:space="preserve">                              a) påverka politiken lokalt och nationellt                                                                                                                             b) teckna nationella och lokala kollektivavtal samt förhandla och samverka med arbetsgivarparten. </w:t>
      </w:r>
    </w:p>
    <w:tbl>
      <w:tblPr>
        <w:tblStyle w:val="Tabellrutnt"/>
        <w:tblW w:w="15307" w:type="dxa"/>
        <w:tblBorders>
          <w:top w:val="single" w:sz="2" w:space="0" w:color="1A6F51" w:themeColor="accent1"/>
          <w:left w:val="single" w:sz="2" w:space="0" w:color="1A6F51" w:themeColor="accent1"/>
          <w:bottom w:val="single" w:sz="2" w:space="0" w:color="1A6F51" w:themeColor="accent1"/>
          <w:right w:val="single" w:sz="2" w:space="0" w:color="1A6F51" w:themeColor="accent1"/>
          <w:insideH w:val="single" w:sz="2" w:space="0" w:color="1A6F51" w:themeColor="accent1"/>
          <w:insideV w:val="single" w:sz="2" w:space="0" w:color="1A6F51" w:themeColor="accent1"/>
        </w:tblBorders>
        <w:shd w:val="clear" w:color="auto" w:fill="1A6F51" w:themeFill="accent1"/>
        <w:tblLayout w:type="fixed"/>
        <w:tblCellMar>
          <w:top w:w="57" w:type="dxa"/>
        </w:tblCellMar>
        <w:tblLook w:val="04A0" w:firstRow="1" w:lastRow="0" w:firstColumn="1" w:lastColumn="0" w:noHBand="0" w:noVBand="1"/>
      </w:tblPr>
      <w:tblGrid>
        <w:gridCol w:w="15307"/>
      </w:tblGrid>
      <w:tr w:rsidR="00D66A52" w14:paraId="2BBBF06B" w14:textId="77777777" w:rsidTr="007E779F">
        <w:tc>
          <w:tcPr>
            <w:tcW w:w="15307" w:type="dxa"/>
            <w:shd w:val="clear" w:color="auto" w:fill="1A6F51" w:themeFill="accent1"/>
          </w:tcPr>
          <w:p w14:paraId="0E3F4161" w14:textId="77777777" w:rsidR="00D66A52" w:rsidRPr="0056435D" w:rsidRDefault="00D66A52" w:rsidP="007E779F">
            <w:pPr>
              <w:pStyle w:val="Tabellrubrikvnsterstlld"/>
              <w:spacing w:before="0"/>
              <w:rPr>
                <w:color w:val="F4EFD7"/>
              </w:rPr>
            </w:pPr>
            <w:r>
              <w:rPr>
                <w:color w:val="F4EFD7"/>
              </w:rPr>
              <w:t>Föreningens plan</w:t>
            </w:r>
          </w:p>
        </w:tc>
      </w:tr>
      <w:tr w:rsidR="00D66A52" w14:paraId="6A990E10" w14:textId="77777777" w:rsidTr="007E779F">
        <w:tc>
          <w:tcPr>
            <w:tcW w:w="15307" w:type="dxa"/>
          </w:tcPr>
          <w:p w14:paraId="64030BF7" w14:textId="77777777" w:rsidR="00D66A52" w:rsidRPr="00E6498A" w:rsidRDefault="00D66A52" w:rsidP="007E779F">
            <w:pPr>
              <w:pStyle w:val="Faktabrdtext"/>
              <w:rPr>
                <w:sz w:val="20"/>
                <w:szCs w:val="20"/>
              </w:rPr>
            </w:pPr>
            <w:r w:rsidRPr="00E6498A">
              <w:rPr>
                <w:sz w:val="20"/>
                <w:szCs w:val="20"/>
              </w:rPr>
              <w:t xml:space="preserve">Det önskade läget för föreningen är självklart att varje arbetsgivare på varje arbetsplats tar sitt ansvar och följer kollektivavtalet. Föreningen har som målsättning att på varje arbetsplats få fram en tjänstefördelning/tjänsteplanering som dimensionerar de olika arbetsuppgifterna så att dessa har balans och arbetsbelastningen är hållbar. </w:t>
            </w:r>
          </w:p>
          <w:p w14:paraId="63EEED6D" w14:textId="77777777" w:rsidR="00D66A52" w:rsidRPr="00E6498A" w:rsidRDefault="00D66A52" w:rsidP="00D66A52">
            <w:pPr>
              <w:pStyle w:val="Faktabrdtext"/>
              <w:numPr>
                <w:ilvl w:val="0"/>
                <w:numId w:val="18"/>
              </w:numPr>
              <w:rPr>
                <w:sz w:val="20"/>
                <w:szCs w:val="20"/>
              </w:rPr>
            </w:pPr>
            <w:r w:rsidRPr="00E6498A">
              <w:rPr>
                <w:b/>
                <w:bCs/>
                <w:sz w:val="20"/>
                <w:szCs w:val="20"/>
              </w:rPr>
              <w:t>Kompetens om kollektivavtal och tjänsteplanering:</w:t>
            </w:r>
            <w:r w:rsidRPr="00E6498A">
              <w:rPr>
                <w:sz w:val="20"/>
                <w:szCs w:val="20"/>
              </w:rPr>
              <w:t xml:space="preserve"> Vi behöver utbilda våra ombud ännu mer i dessa frågor så att de är säkra under förhandlingar om tjänsteplaneringar och vad kollektivavtalet innehåller. Ett hinder som föreningen ser är att man inte har tillräckligt med pengar i verksamheterna. Ytterligare hinder som styrelsen ser är att rektorer och biträdande rektorer inte har kunskap kring vad som står i kollektivavtalet. Föreningen har som plan att alla chefer som arbetar mot kollektivavtalet har kunskap om det och föreningen vill arbeta för att Sveriges Lärare får delta vid rektorernas genomgång av nytt kollektivavtal. </w:t>
            </w:r>
          </w:p>
          <w:p w14:paraId="6017619C" w14:textId="77777777" w:rsidR="00D66A52" w:rsidRPr="00E6498A" w:rsidRDefault="00D66A52" w:rsidP="00D66A52">
            <w:pPr>
              <w:pStyle w:val="Faktabrdtext"/>
              <w:numPr>
                <w:ilvl w:val="0"/>
                <w:numId w:val="18"/>
              </w:numPr>
              <w:rPr>
                <w:sz w:val="20"/>
                <w:szCs w:val="20"/>
              </w:rPr>
            </w:pPr>
            <w:r w:rsidRPr="00E6498A">
              <w:rPr>
                <w:b/>
                <w:bCs/>
                <w:sz w:val="20"/>
                <w:szCs w:val="20"/>
              </w:rPr>
              <w:t>Fungerande samverkan enligt MBL och SAM:</w:t>
            </w:r>
            <w:r w:rsidRPr="00E6498A">
              <w:rPr>
                <w:sz w:val="20"/>
                <w:szCs w:val="20"/>
              </w:rPr>
              <w:t xml:space="preserve"> Föreningen ser ett stort behov av att säkerställa att strukturen för MBL är välfungerande på alla arbetsplatser med både information (MBL 19) och förhandling (MBL 11). Det finns även ett behov av att säkerställa att det systematiska arbetsmiljöarbetet fungerar på alla arbetsplatser med SAM, LAG och dialogmöten som ska vara inskrivna i kalendariet vid terminsstart. I nuläget saknas det ibland protokoll och minnesanteckningar från möten och det vill föreningen ska förändras. Detta är någonting föreningen behöver arbeta med mot kommunen. </w:t>
            </w:r>
          </w:p>
          <w:p w14:paraId="7C0896E7" w14:textId="77777777" w:rsidR="00D66A52" w:rsidRPr="00E6498A" w:rsidRDefault="00D66A52" w:rsidP="00D66A52">
            <w:pPr>
              <w:pStyle w:val="Faktabrdtext"/>
              <w:numPr>
                <w:ilvl w:val="0"/>
                <w:numId w:val="18"/>
              </w:numPr>
              <w:rPr>
                <w:sz w:val="20"/>
                <w:szCs w:val="20"/>
              </w:rPr>
            </w:pPr>
            <w:r w:rsidRPr="00E6498A">
              <w:rPr>
                <w:b/>
                <w:bCs/>
                <w:sz w:val="20"/>
                <w:szCs w:val="20"/>
              </w:rPr>
              <w:t>Tydliga och rättssäkra tjänstefördelningsprinciper:</w:t>
            </w:r>
            <w:r w:rsidRPr="00E6498A">
              <w:rPr>
                <w:sz w:val="20"/>
                <w:szCs w:val="20"/>
              </w:rPr>
              <w:t xml:space="preserve"> Föreningen ser att det behövs tydligare tjänstefördelningsprinciper i alla skolformer men </w:t>
            </w:r>
            <w:proofErr w:type="gramStart"/>
            <w:r w:rsidRPr="00E6498A">
              <w:rPr>
                <w:sz w:val="20"/>
                <w:szCs w:val="20"/>
              </w:rPr>
              <w:t>framförallt</w:t>
            </w:r>
            <w:proofErr w:type="gramEnd"/>
            <w:r w:rsidRPr="00E6498A">
              <w:rPr>
                <w:sz w:val="20"/>
                <w:szCs w:val="20"/>
              </w:rPr>
              <w:t xml:space="preserve"> för förskolan eftersom de idag knappt existerar i de verksamheterna. Detta vill föreningen verka för ska förändras och att </w:t>
            </w:r>
            <w:proofErr w:type="gramStart"/>
            <w:r w:rsidRPr="00E6498A">
              <w:rPr>
                <w:sz w:val="20"/>
                <w:szCs w:val="20"/>
              </w:rPr>
              <w:t>t.ex.</w:t>
            </w:r>
            <w:proofErr w:type="gramEnd"/>
            <w:r w:rsidRPr="00E6498A">
              <w:rPr>
                <w:sz w:val="20"/>
                <w:szCs w:val="20"/>
              </w:rPr>
              <w:t xml:space="preserve"> planerings- och utvecklingstid dimensioneras mot undervisningstiden på ett tydligare sätt.</w:t>
            </w:r>
          </w:p>
          <w:p w14:paraId="70921812" w14:textId="77777777" w:rsidR="00D66A52" w:rsidRPr="00E6498A" w:rsidRDefault="00D66A52" w:rsidP="00D66A52">
            <w:pPr>
              <w:pStyle w:val="Faktabrdtext"/>
              <w:numPr>
                <w:ilvl w:val="0"/>
                <w:numId w:val="18"/>
              </w:numPr>
              <w:rPr>
                <w:sz w:val="20"/>
                <w:szCs w:val="20"/>
              </w:rPr>
            </w:pPr>
            <w:r w:rsidRPr="00E6498A">
              <w:rPr>
                <w:b/>
                <w:bCs/>
                <w:sz w:val="20"/>
                <w:szCs w:val="20"/>
              </w:rPr>
              <w:t>Dialog och samverkan med skolpolitiker:</w:t>
            </w:r>
            <w:r w:rsidRPr="00E6498A">
              <w:rPr>
                <w:sz w:val="20"/>
                <w:szCs w:val="20"/>
              </w:rPr>
              <w:t xml:space="preserve"> Föreningen vill ha en nära dialog med skolpolitikerna i kommunen och kommer därför att bjuda in politikerna till träffar för att diskutera skolfrågor. Vi bjuder in alla politiker i kommunen, oavsett om de är i sittande position eller i opposition. Under träffarna hoppas vi att det väcks ett intresse hos politikerna att delta i verksamheten på fler sätt. </w:t>
            </w:r>
          </w:p>
          <w:p w14:paraId="2FB269FE" w14:textId="77777777" w:rsidR="00D66A52" w:rsidRPr="009D040F" w:rsidRDefault="00D66A52" w:rsidP="00D66A52">
            <w:pPr>
              <w:pStyle w:val="Faktabrdtext"/>
              <w:numPr>
                <w:ilvl w:val="0"/>
                <w:numId w:val="18"/>
              </w:numPr>
            </w:pPr>
            <w:r w:rsidRPr="00E6498A">
              <w:rPr>
                <w:b/>
                <w:bCs/>
                <w:sz w:val="20"/>
                <w:szCs w:val="20"/>
              </w:rPr>
              <w:t>Opinionsbildning och extern kommunikation:</w:t>
            </w:r>
            <w:r w:rsidRPr="00E6498A">
              <w:rPr>
                <w:sz w:val="20"/>
                <w:szCs w:val="20"/>
              </w:rPr>
              <w:t xml:space="preserve"> Skriva insändare i frågor som vi tycker att vi behöver ta till allmänheten. Detta är av särskild vikt under valrörelsen.</w:t>
            </w:r>
          </w:p>
        </w:tc>
      </w:tr>
    </w:tbl>
    <w:p w14:paraId="0CBD5F05" w14:textId="77777777" w:rsidR="00D66A52" w:rsidRPr="00971D4E" w:rsidRDefault="00D66A52" w:rsidP="00D66A52">
      <w:pPr>
        <w:pStyle w:val="Faktabrdtext"/>
      </w:pPr>
    </w:p>
    <w:tbl>
      <w:tblPr>
        <w:tblStyle w:val="Tabellrutnt"/>
        <w:tblW w:w="15307" w:type="dxa"/>
        <w:tblBorders>
          <w:top w:val="single" w:sz="2" w:space="0" w:color="1A6F51" w:themeColor="accent1"/>
          <w:left w:val="single" w:sz="2" w:space="0" w:color="1A6F51" w:themeColor="accent1"/>
          <w:bottom w:val="single" w:sz="2" w:space="0" w:color="1A6F51" w:themeColor="accent1"/>
          <w:right w:val="single" w:sz="2" w:space="0" w:color="1A6F51" w:themeColor="accent1"/>
          <w:insideH w:val="single" w:sz="2" w:space="0" w:color="1A6F51" w:themeColor="accent1"/>
          <w:insideV w:val="single" w:sz="2" w:space="0" w:color="1A6F51" w:themeColor="accent1"/>
        </w:tblBorders>
        <w:shd w:val="clear" w:color="auto" w:fill="1A6F51" w:themeFill="accent1"/>
        <w:tblLayout w:type="fixed"/>
        <w:tblCellMar>
          <w:top w:w="57" w:type="dxa"/>
        </w:tblCellMar>
        <w:tblLook w:val="04A0" w:firstRow="1" w:lastRow="0" w:firstColumn="1" w:lastColumn="0" w:noHBand="0" w:noVBand="1"/>
      </w:tblPr>
      <w:tblGrid>
        <w:gridCol w:w="4392"/>
        <w:gridCol w:w="1730"/>
        <w:gridCol w:w="3062"/>
        <w:gridCol w:w="3061"/>
        <w:gridCol w:w="3062"/>
      </w:tblGrid>
      <w:tr w:rsidR="00D66A52" w14:paraId="21B3CC54" w14:textId="77777777" w:rsidTr="007E779F">
        <w:tc>
          <w:tcPr>
            <w:tcW w:w="15307" w:type="dxa"/>
            <w:gridSpan w:val="5"/>
            <w:tcBorders>
              <w:bottom w:val="single" w:sz="2" w:space="0" w:color="1A6F51" w:themeColor="accent1"/>
            </w:tcBorders>
            <w:shd w:val="clear" w:color="auto" w:fill="1A6F51" w:themeFill="accent1"/>
          </w:tcPr>
          <w:p w14:paraId="57F3092C" w14:textId="77777777" w:rsidR="00D66A52" w:rsidRPr="0056435D" w:rsidRDefault="00D66A52" w:rsidP="007E779F">
            <w:pPr>
              <w:pStyle w:val="Tabellrubrikvnsterstlld"/>
              <w:spacing w:before="0"/>
              <w:rPr>
                <w:color w:val="F4EFD7"/>
              </w:rPr>
            </w:pPr>
            <w:r>
              <w:rPr>
                <w:color w:val="F4EFD7"/>
              </w:rPr>
              <w:t xml:space="preserve">Aktiviteter </w:t>
            </w:r>
          </w:p>
        </w:tc>
      </w:tr>
      <w:tr w:rsidR="00D66A52" w14:paraId="16CDBF42" w14:textId="77777777" w:rsidTr="007E779F">
        <w:trPr>
          <w:trHeight w:val="38"/>
        </w:trPr>
        <w:tc>
          <w:tcPr>
            <w:tcW w:w="4392" w:type="dxa"/>
            <w:tcBorders>
              <w:bottom w:val="single" w:sz="18" w:space="0" w:color="1A6F51" w:themeColor="accent1"/>
            </w:tcBorders>
          </w:tcPr>
          <w:p w14:paraId="09B28936" w14:textId="77777777" w:rsidR="00D66A52" w:rsidRPr="0064271A" w:rsidRDefault="00D66A52" w:rsidP="007E779F">
            <w:pPr>
              <w:pStyle w:val="Faktabrdtext"/>
              <w:rPr>
                <w:b/>
                <w:bCs/>
              </w:rPr>
            </w:pPr>
            <w:r w:rsidRPr="0064271A">
              <w:rPr>
                <w:b/>
                <w:bCs/>
              </w:rPr>
              <w:t>Aktivitet</w:t>
            </w:r>
          </w:p>
        </w:tc>
        <w:tc>
          <w:tcPr>
            <w:tcW w:w="1730" w:type="dxa"/>
            <w:tcBorders>
              <w:bottom w:val="single" w:sz="18" w:space="0" w:color="1A6F51" w:themeColor="accent1"/>
            </w:tcBorders>
          </w:tcPr>
          <w:p w14:paraId="2146962A" w14:textId="77777777" w:rsidR="00D66A52" w:rsidRPr="0064271A" w:rsidRDefault="00D66A52" w:rsidP="007E779F">
            <w:pPr>
              <w:pStyle w:val="Faktabrdtext"/>
              <w:rPr>
                <w:b/>
                <w:bCs/>
              </w:rPr>
            </w:pPr>
            <w:r w:rsidRPr="0064271A">
              <w:rPr>
                <w:b/>
                <w:bCs/>
              </w:rPr>
              <w:t>När?</w:t>
            </w:r>
          </w:p>
        </w:tc>
        <w:tc>
          <w:tcPr>
            <w:tcW w:w="3062" w:type="dxa"/>
            <w:tcBorders>
              <w:bottom w:val="single" w:sz="18" w:space="0" w:color="1A6F51" w:themeColor="accent1"/>
            </w:tcBorders>
          </w:tcPr>
          <w:p w14:paraId="2BFB8FEB" w14:textId="77777777" w:rsidR="00D66A52" w:rsidRPr="0064271A" w:rsidRDefault="00D66A52" w:rsidP="007E779F">
            <w:pPr>
              <w:pStyle w:val="Faktabrdtext"/>
              <w:rPr>
                <w:b/>
                <w:bCs/>
              </w:rPr>
            </w:pPr>
            <w:r w:rsidRPr="0064271A">
              <w:rPr>
                <w:b/>
                <w:bCs/>
              </w:rPr>
              <w:t>Vem/vilka?</w:t>
            </w:r>
          </w:p>
        </w:tc>
        <w:tc>
          <w:tcPr>
            <w:tcW w:w="3061" w:type="dxa"/>
            <w:tcBorders>
              <w:bottom w:val="single" w:sz="18" w:space="0" w:color="1A6F51" w:themeColor="accent1"/>
            </w:tcBorders>
          </w:tcPr>
          <w:p w14:paraId="6CCCE8DC" w14:textId="77777777" w:rsidR="00D66A52" w:rsidRPr="0064271A" w:rsidRDefault="00D66A52" w:rsidP="007E779F">
            <w:pPr>
              <w:pStyle w:val="Faktabrdtext"/>
              <w:rPr>
                <w:b/>
                <w:bCs/>
              </w:rPr>
            </w:pPr>
            <w:r w:rsidRPr="0064271A">
              <w:rPr>
                <w:b/>
                <w:bCs/>
              </w:rPr>
              <w:t>Hur följer vi upp?</w:t>
            </w:r>
          </w:p>
        </w:tc>
        <w:tc>
          <w:tcPr>
            <w:tcW w:w="3062" w:type="dxa"/>
            <w:tcBorders>
              <w:bottom w:val="single" w:sz="18" w:space="0" w:color="1A6F51" w:themeColor="accent1"/>
            </w:tcBorders>
          </w:tcPr>
          <w:p w14:paraId="0C0E2C7F" w14:textId="77777777" w:rsidR="00D66A52" w:rsidRPr="0064271A" w:rsidRDefault="00D66A52" w:rsidP="007E779F">
            <w:pPr>
              <w:pStyle w:val="Faktabrdtext"/>
              <w:rPr>
                <w:b/>
                <w:bCs/>
              </w:rPr>
            </w:pPr>
            <w:r w:rsidRPr="0064271A">
              <w:rPr>
                <w:b/>
                <w:bCs/>
              </w:rPr>
              <w:t>Kommentar</w:t>
            </w:r>
          </w:p>
        </w:tc>
      </w:tr>
      <w:tr w:rsidR="00D66A52" w14:paraId="193B7D8A" w14:textId="77777777" w:rsidTr="007E779F">
        <w:trPr>
          <w:trHeight w:val="32"/>
        </w:trPr>
        <w:tc>
          <w:tcPr>
            <w:tcW w:w="4392" w:type="dxa"/>
            <w:tcBorders>
              <w:top w:val="single" w:sz="18" w:space="0" w:color="1A6F51" w:themeColor="accent1"/>
            </w:tcBorders>
            <w:shd w:val="clear" w:color="auto" w:fill="C2F0E0" w:themeFill="accent1" w:themeFillTint="33"/>
          </w:tcPr>
          <w:p w14:paraId="6E2F0683" w14:textId="77777777" w:rsidR="00D66A52" w:rsidRPr="005D01DD" w:rsidRDefault="00D66A52" w:rsidP="00D66A52">
            <w:pPr>
              <w:pStyle w:val="Faktabrdtext"/>
              <w:numPr>
                <w:ilvl w:val="0"/>
                <w:numId w:val="23"/>
              </w:numPr>
              <w:rPr>
                <w:b/>
                <w:bCs/>
              </w:rPr>
            </w:pPr>
            <w:r w:rsidRPr="005D01DD">
              <w:rPr>
                <w:b/>
                <w:bCs/>
              </w:rPr>
              <w:t xml:space="preserve">Hjälp ombud med hur tjänsteplaneringen förhandlas </w:t>
            </w:r>
            <w:r w:rsidRPr="005D01DD">
              <w:rPr>
                <w:b/>
                <w:bCs/>
              </w:rPr>
              <w:lastRenderedPageBreak/>
              <w:t>och påminn rektorer om att inkludera ombud i processen</w:t>
            </w:r>
          </w:p>
        </w:tc>
        <w:tc>
          <w:tcPr>
            <w:tcW w:w="1730" w:type="dxa"/>
            <w:tcBorders>
              <w:top w:val="single" w:sz="18" w:space="0" w:color="1A6F51" w:themeColor="accent1"/>
            </w:tcBorders>
            <w:shd w:val="clear" w:color="auto" w:fill="C2F0E0" w:themeFill="accent1" w:themeFillTint="33"/>
          </w:tcPr>
          <w:p w14:paraId="1D19D0FE" w14:textId="77777777" w:rsidR="00D66A52" w:rsidRDefault="00D66A52" w:rsidP="007E779F">
            <w:pPr>
              <w:pStyle w:val="Faktabrdtext"/>
            </w:pPr>
            <w:r>
              <w:lastRenderedPageBreak/>
              <w:t>VT26</w:t>
            </w:r>
          </w:p>
        </w:tc>
        <w:tc>
          <w:tcPr>
            <w:tcW w:w="3062" w:type="dxa"/>
            <w:tcBorders>
              <w:top w:val="single" w:sz="18" w:space="0" w:color="1A6F51" w:themeColor="accent1"/>
            </w:tcBorders>
            <w:shd w:val="clear" w:color="auto" w:fill="C2F0E0" w:themeFill="accent1" w:themeFillTint="33"/>
          </w:tcPr>
          <w:p w14:paraId="02736E6D" w14:textId="77777777" w:rsidR="00D66A52" w:rsidRDefault="00D66A52" w:rsidP="007E779F">
            <w:pPr>
              <w:pStyle w:val="Faktabrdtext"/>
            </w:pPr>
            <w:r>
              <w:t>Arbetsutskottet</w:t>
            </w:r>
          </w:p>
        </w:tc>
        <w:tc>
          <w:tcPr>
            <w:tcW w:w="3061" w:type="dxa"/>
            <w:tcBorders>
              <w:top w:val="single" w:sz="18" w:space="0" w:color="1A6F51" w:themeColor="accent1"/>
            </w:tcBorders>
            <w:shd w:val="clear" w:color="auto" w:fill="C2F0E0" w:themeFill="accent1" w:themeFillTint="33"/>
          </w:tcPr>
          <w:p w14:paraId="21601062" w14:textId="77777777" w:rsidR="00D66A52" w:rsidRDefault="00D66A52" w:rsidP="007E779F">
            <w:pPr>
              <w:pStyle w:val="Faktabrdtext"/>
            </w:pPr>
            <w:r>
              <w:t>VT26</w:t>
            </w:r>
          </w:p>
        </w:tc>
        <w:tc>
          <w:tcPr>
            <w:tcW w:w="3062" w:type="dxa"/>
            <w:tcBorders>
              <w:top w:val="single" w:sz="18" w:space="0" w:color="1A6F51" w:themeColor="accent1"/>
            </w:tcBorders>
            <w:shd w:val="clear" w:color="auto" w:fill="C2F0E0" w:themeFill="accent1" w:themeFillTint="33"/>
          </w:tcPr>
          <w:p w14:paraId="7D614FB3" w14:textId="77777777" w:rsidR="00D66A52" w:rsidRDefault="00D66A52" w:rsidP="007E779F">
            <w:pPr>
              <w:pStyle w:val="Faktabrdtext"/>
            </w:pPr>
          </w:p>
        </w:tc>
      </w:tr>
      <w:tr w:rsidR="00D66A52" w14:paraId="56051A86" w14:textId="77777777" w:rsidTr="007E779F">
        <w:trPr>
          <w:trHeight w:val="32"/>
        </w:trPr>
        <w:tc>
          <w:tcPr>
            <w:tcW w:w="4392" w:type="dxa"/>
          </w:tcPr>
          <w:p w14:paraId="1A4BE62F" w14:textId="77777777" w:rsidR="00D66A52" w:rsidRPr="005D01DD" w:rsidRDefault="00D66A52" w:rsidP="00D66A52">
            <w:pPr>
              <w:pStyle w:val="Faktabrdtext"/>
              <w:numPr>
                <w:ilvl w:val="0"/>
                <w:numId w:val="23"/>
              </w:numPr>
              <w:rPr>
                <w:b/>
                <w:bCs/>
              </w:rPr>
            </w:pPr>
            <w:r w:rsidRPr="005D01DD">
              <w:rPr>
                <w:b/>
                <w:bCs/>
              </w:rPr>
              <w:t xml:space="preserve">Verka för att få en gemensam utbildningsinsats där vi i föreningen tillsammans med kommunen utbildar rektorer och ombud i Vallentuna-modellen och MBL och SAM. </w:t>
            </w:r>
          </w:p>
        </w:tc>
        <w:tc>
          <w:tcPr>
            <w:tcW w:w="1730" w:type="dxa"/>
          </w:tcPr>
          <w:p w14:paraId="6CCA64C0" w14:textId="77777777" w:rsidR="00D66A52" w:rsidRDefault="00D66A52" w:rsidP="007E779F">
            <w:pPr>
              <w:pStyle w:val="Faktabrdtext"/>
            </w:pPr>
            <w:r>
              <w:t>Fortsätta</w:t>
            </w:r>
            <w:r w:rsidRPr="0056601E">
              <w:t xml:space="preserve"> dialog VT 2</w:t>
            </w:r>
            <w:r>
              <w:t>6</w:t>
            </w:r>
          </w:p>
        </w:tc>
        <w:tc>
          <w:tcPr>
            <w:tcW w:w="3062" w:type="dxa"/>
          </w:tcPr>
          <w:p w14:paraId="2B880520" w14:textId="77777777" w:rsidR="00D66A52" w:rsidRDefault="00D66A52" w:rsidP="007E779F">
            <w:pPr>
              <w:pStyle w:val="Faktabrdtext"/>
            </w:pPr>
            <w:r w:rsidRPr="0056601E">
              <w:t>Arbetsutskottet</w:t>
            </w:r>
          </w:p>
        </w:tc>
        <w:tc>
          <w:tcPr>
            <w:tcW w:w="3061" w:type="dxa"/>
          </w:tcPr>
          <w:p w14:paraId="1C395B58" w14:textId="77777777" w:rsidR="00D66A52" w:rsidRPr="0056601E" w:rsidRDefault="00D66A52" w:rsidP="007E779F">
            <w:pPr>
              <w:pStyle w:val="Faktabrdtext"/>
            </w:pPr>
            <w:r w:rsidRPr="0056601E">
              <w:t>Under styrelsemöten</w:t>
            </w:r>
          </w:p>
          <w:p w14:paraId="5F71F3B7" w14:textId="77777777" w:rsidR="00D66A52" w:rsidRDefault="00D66A52" w:rsidP="007E779F">
            <w:pPr>
              <w:pStyle w:val="Faktabrdtext"/>
            </w:pPr>
          </w:p>
        </w:tc>
        <w:tc>
          <w:tcPr>
            <w:tcW w:w="3062" w:type="dxa"/>
          </w:tcPr>
          <w:p w14:paraId="319FAEE3" w14:textId="77777777" w:rsidR="00D66A52" w:rsidRDefault="00D66A52" w:rsidP="007E779F">
            <w:pPr>
              <w:pStyle w:val="Faktabrdtext"/>
            </w:pPr>
          </w:p>
        </w:tc>
      </w:tr>
      <w:tr w:rsidR="00D66A52" w14:paraId="4F17706C" w14:textId="77777777" w:rsidTr="007E779F">
        <w:trPr>
          <w:trHeight w:val="32"/>
        </w:trPr>
        <w:tc>
          <w:tcPr>
            <w:tcW w:w="4392" w:type="dxa"/>
          </w:tcPr>
          <w:p w14:paraId="1CD75B47" w14:textId="77777777" w:rsidR="00D66A52" w:rsidRPr="005D01DD" w:rsidRDefault="00D66A52" w:rsidP="00D66A52">
            <w:pPr>
              <w:pStyle w:val="Faktabrdtext"/>
              <w:numPr>
                <w:ilvl w:val="0"/>
                <w:numId w:val="23"/>
              </w:numPr>
              <w:rPr>
                <w:b/>
                <w:bCs/>
              </w:rPr>
            </w:pPr>
            <w:r w:rsidRPr="005D01DD">
              <w:rPr>
                <w:b/>
                <w:bCs/>
              </w:rPr>
              <w:t>Ta fram gemensamma tjänstefördelningsprinciper för alla skolformer</w:t>
            </w:r>
          </w:p>
        </w:tc>
        <w:tc>
          <w:tcPr>
            <w:tcW w:w="1730" w:type="dxa"/>
          </w:tcPr>
          <w:p w14:paraId="0CD5690B" w14:textId="77777777" w:rsidR="00D66A52" w:rsidRDefault="00D66A52" w:rsidP="007E779F">
            <w:pPr>
              <w:pStyle w:val="Faktabrdtext"/>
            </w:pPr>
            <w:r>
              <w:t>VT26</w:t>
            </w:r>
          </w:p>
        </w:tc>
        <w:tc>
          <w:tcPr>
            <w:tcW w:w="3062" w:type="dxa"/>
          </w:tcPr>
          <w:p w14:paraId="722B91F3" w14:textId="77777777" w:rsidR="00D66A52" w:rsidRPr="0056601E" w:rsidRDefault="00D66A52" w:rsidP="007E779F">
            <w:pPr>
              <w:pStyle w:val="Faktabrdtext"/>
            </w:pPr>
            <w:r>
              <w:t>Arbetsutskottet</w:t>
            </w:r>
          </w:p>
        </w:tc>
        <w:tc>
          <w:tcPr>
            <w:tcW w:w="3061" w:type="dxa"/>
          </w:tcPr>
          <w:p w14:paraId="0C8B1802" w14:textId="77777777" w:rsidR="00D66A52" w:rsidRPr="0056601E" w:rsidRDefault="00D66A52" w:rsidP="007E779F">
            <w:pPr>
              <w:pStyle w:val="Faktabrdtext"/>
            </w:pPr>
            <w:r>
              <w:t>VT26</w:t>
            </w:r>
          </w:p>
        </w:tc>
        <w:tc>
          <w:tcPr>
            <w:tcW w:w="3062" w:type="dxa"/>
          </w:tcPr>
          <w:p w14:paraId="4F24BA99" w14:textId="77777777" w:rsidR="00D66A52" w:rsidRDefault="00D66A52" w:rsidP="007E779F">
            <w:pPr>
              <w:pStyle w:val="Faktabrdtext"/>
            </w:pPr>
          </w:p>
        </w:tc>
      </w:tr>
      <w:tr w:rsidR="00D66A52" w14:paraId="7CC0F335" w14:textId="77777777" w:rsidTr="007E779F">
        <w:trPr>
          <w:trHeight w:val="32"/>
        </w:trPr>
        <w:tc>
          <w:tcPr>
            <w:tcW w:w="4392" w:type="dxa"/>
          </w:tcPr>
          <w:p w14:paraId="5140CE34" w14:textId="77777777" w:rsidR="00D66A52" w:rsidRPr="005D01DD" w:rsidRDefault="00D66A52" w:rsidP="00D66A52">
            <w:pPr>
              <w:pStyle w:val="Faktabrdtext"/>
              <w:numPr>
                <w:ilvl w:val="0"/>
                <w:numId w:val="23"/>
              </w:numPr>
              <w:rPr>
                <w:b/>
                <w:bCs/>
              </w:rPr>
            </w:pPr>
            <w:r w:rsidRPr="005D01DD">
              <w:rPr>
                <w:b/>
                <w:bCs/>
              </w:rPr>
              <w:t xml:space="preserve">Skriva opinionsbildande insändare </w:t>
            </w:r>
          </w:p>
        </w:tc>
        <w:tc>
          <w:tcPr>
            <w:tcW w:w="1730" w:type="dxa"/>
          </w:tcPr>
          <w:p w14:paraId="3E337B1B" w14:textId="77777777" w:rsidR="00D66A52" w:rsidRDefault="00D66A52" w:rsidP="007E779F">
            <w:pPr>
              <w:pStyle w:val="Faktabrdtext"/>
            </w:pPr>
            <w:r w:rsidRPr="00626922">
              <w:t>En gång per läsår</w:t>
            </w:r>
          </w:p>
        </w:tc>
        <w:tc>
          <w:tcPr>
            <w:tcW w:w="3062" w:type="dxa"/>
          </w:tcPr>
          <w:p w14:paraId="580688F5" w14:textId="77777777" w:rsidR="00D66A52" w:rsidRDefault="00D66A52" w:rsidP="007E779F">
            <w:pPr>
              <w:pStyle w:val="Faktabrdtext"/>
            </w:pPr>
            <w:r w:rsidRPr="00626922">
              <w:t>Arbetsutskottet</w:t>
            </w:r>
          </w:p>
        </w:tc>
        <w:tc>
          <w:tcPr>
            <w:tcW w:w="3061" w:type="dxa"/>
          </w:tcPr>
          <w:p w14:paraId="0DC10A28" w14:textId="77777777" w:rsidR="00D66A52" w:rsidRDefault="00D66A52" w:rsidP="007E779F">
            <w:pPr>
              <w:pStyle w:val="Faktabrdtext"/>
            </w:pPr>
            <w:r>
              <w:t>Inför HT26</w:t>
            </w:r>
          </w:p>
        </w:tc>
        <w:tc>
          <w:tcPr>
            <w:tcW w:w="3062" w:type="dxa"/>
          </w:tcPr>
          <w:p w14:paraId="41AF4A44" w14:textId="77777777" w:rsidR="00D66A52" w:rsidRDefault="00D66A52" w:rsidP="007E779F">
            <w:pPr>
              <w:pStyle w:val="Faktabrdtext"/>
            </w:pPr>
          </w:p>
        </w:tc>
      </w:tr>
      <w:tr w:rsidR="00D66A52" w14:paraId="13E9B6F0" w14:textId="77777777" w:rsidTr="007E779F">
        <w:trPr>
          <w:trHeight w:val="32"/>
        </w:trPr>
        <w:tc>
          <w:tcPr>
            <w:tcW w:w="4392" w:type="dxa"/>
            <w:shd w:val="clear" w:color="auto" w:fill="C2F0E0" w:themeFill="accent1" w:themeFillTint="33"/>
          </w:tcPr>
          <w:p w14:paraId="113F36A9" w14:textId="77777777" w:rsidR="00D66A52" w:rsidRPr="005D01DD" w:rsidRDefault="00D66A52" w:rsidP="00D66A52">
            <w:pPr>
              <w:pStyle w:val="Faktabrdtext"/>
              <w:numPr>
                <w:ilvl w:val="0"/>
                <w:numId w:val="23"/>
              </w:numPr>
              <w:rPr>
                <w:b/>
                <w:bCs/>
              </w:rPr>
            </w:pPr>
            <w:r w:rsidRPr="005D01DD">
              <w:rPr>
                <w:b/>
                <w:bCs/>
              </w:rPr>
              <w:t>Ha kontinuerliga politikerträffar med på sittande kommunledning och opposition</w:t>
            </w:r>
          </w:p>
        </w:tc>
        <w:tc>
          <w:tcPr>
            <w:tcW w:w="1730" w:type="dxa"/>
            <w:shd w:val="clear" w:color="auto" w:fill="C2F0E0" w:themeFill="accent1" w:themeFillTint="33"/>
          </w:tcPr>
          <w:p w14:paraId="4120B55B" w14:textId="77777777" w:rsidR="00D66A52" w:rsidRPr="00626922" w:rsidRDefault="00D66A52" w:rsidP="007E779F">
            <w:pPr>
              <w:pStyle w:val="Faktabrdtext"/>
            </w:pPr>
            <w:r>
              <w:t>Varje part en</w:t>
            </w:r>
            <w:r w:rsidRPr="002E392C">
              <w:t xml:space="preserve"> gång per termin </w:t>
            </w:r>
          </w:p>
        </w:tc>
        <w:tc>
          <w:tcPr>
            <w:tcW w:w="3062" w:type="dxa"/>
            <w:shd w:val="clear" w:color="auto" w:fill="C2F0E0" w:themeFill="accent1" w:themeFillTint="33"/>
          </w:tcPr>
          <w:p w14:paraId="1EDA343C" w14:textId="77777777" w:rsidR="00D66A52" w:rsidRPr="00626922" w:rsidRDefault="00D66A52" w:rsidP="007E779F">
            <w:pPr>
              <w:pStyle w:val="Faktabrdtext"/>
            </w:pPr>
            <w:r w:rsidRPr="00841A0D">
              <w:t>Arbetsutskottet</w:t>
            </w:r>
          </w:p>
        </w:tc>
        <w:tc>
          <w:tcPr>
            <w:tcW w:w="3061" w:type="dxa"/>
            <w:shd w:val="clear" w:color="auto" w:fill="C2F0E0" w:themeFill="accent1" w:themeFillTint="33"/>
          </w:tcPr>
          <w:p w14:paraId="3412A2E9" w14:textId="77777777" w:rsidR="00D66A52" w:rsidRDefault="00D66A52" w:rsidP="007E779F">
            <w:pPr>
              <w:pStyle w:val="Faktabrdtext"/>
            </w:pPr>
            <w:r>
              <w:t>HT26</w:t>
            </w:r>
          </w:p>
        </w:tc>
        <w:tc>
          <w:tcPr>
            <w:tcW w:w="3062" w:type="dxa"/>
            <w:shd w:val="clear" w:color="auto" w:fill="C2F0E0" w:themeFill="accent1" w:themeFillTint="33"/>
          </w:tcPr>
          <w:p w14:paraId="4A009890" w14:textId="77777777" w:rsidR="00D66A52" w:rsidRDefault="00D66A52" w:rsidP="007E779F">
            <w:pPr>
              <w:pStyle w:val="Faktabrdtext"/>
            </w:pPr>
          </w:p>
        </w:tc>
      </w:tr>
    </w:tbl>
    <w:p w14:paraId="081BDAE0" w14:textId="77777777" w:rsidR="00D66A52" w:rsidRPr="00975D2B" w:rsidRDefault="00D66A52" w:rsidP="00D66A52">
      <w:pPr>
        <w:pStyle w:val="Ingetavstnd"/>
        <w:rPr>
          <w:sz w:val="4"/>
          <w:szCs w:val="4"/>
        </w:rPr>
      </w:pPr>
      <w:r w:rsidRPr="00975D2B">
        <w:rPr>
          <w:sz w:val="4"/>
          <w:szCs w:val="4"/>
        </w:rPr>
        <w:br w:type="page"/>
      </w:r>
    </w:p>
    <w:p w14:paraId="2FA87401" w14:textId="77777777" w:rsidR="00D66A52" w:rsidRPr="00E83071" w:rsidRDefault="00D66A52" w:rsidP="00D66A52">
      <w:pPr>
        <w:pStyle w:val="Rubrik2"/>
        <w:spacing w:after="240"/>
      </w:pPr>
      <w:r>
        <w:lastRenderedPageBreak/>
        <w:t xml:space="preserve">Arbete </w:t>
      </w:r>
      <w:r w:rsidRPr="008D3B48">
        <w:t>och</w:t>
      </w:r>
      <w:r>
        <w:t xml:space="preserve"> uppföljning</w:t>
      </w:r>
    </w:p>
    <w:tbl>
      <w:tblPr>
        <w:tblStyle w:val="Tabellrutnt"/>
        <w:tblW w:w="15307" w:type="dxa"/>
        <w:tblBorders>
          <w:top w:val="single" w:sz="2" w:space="0" w:color="1A6F51" w:themeColor="accent1"/>
          <w:left w:val="single" w:sz="2" w:space="0" w:color="1A6F51" w:themeColor="accent1"/>
          <w:bottom w:val="single" w:sz="2" w:space="0" w:color="1A6F51" w:themeColor="accent1"/>
          <w:right w:val="single" w:sz="2" w:space="0" w:color="1A6F51" w:themeColor="accent1"/>
          <w:insideH w:val="single" w:sz="2" w:space="0" w:color="1A6F51" w:themeColor="accent1"/>
          <w:insideV w:val="single" w:sz="2" w:space="0" w:color="1A6F51" w:themeColor="accent1"/>
        </w:tblBorders>
        <w:shd w:val="clear" w:color="auto" w:fill="1A6F51" w:themeFill="accent1"/>
        <w:tblLayout w:type="fixed"/>
        <w:tblCellMar>
          <w:top w:w="57" w:type="dxa"/>
        </w:tblCellMar>
        <w:tblLook w:val="04A0" w:firstRow="1" w:lastRow="0" w:firstColumn="1" w:lastColumn="0" w:noHBand="0" w:noVBand="1"/>
      </w:tblPr>
      <w:tblGrid>
        <w:gridCol w:w="15307"/>
      </w:tblGrid>
      <w:tr w:rsidR="00D66A52" w14:paraId="310B1832" w14:textId="77777777" w:rsidTr="007E779F">
        <w:tc>
          <w:tcPr>
            <w:tcW w:w="15307" w:type="dxa"/>
            <w:shd w:val="clear" w:color="auto" w:fill="1A6F51" w:themeFill="accent1"/>
          </w:tcPr>
          <w:p w14:paraId="6C771FC7" w14:textId="77777777" w:rsidR="00D66A52" w:rsidRPr="0056435D" w:rsidRDefault="00D66A52" w:rsidP="007E779F">
            <w:pPr>
              <w:pStyle w:val="Tabellrubrikvnsterstlld"/>
              <w:spacing w:before="0"/>
              <w:rPr>
                <w:color w:val="F4EFD7"/>
              </w:rPr>
            </w:pPr>
            <w:r>
              <w:rPr>
                <w:color w:val="F4EFD7"/>
              </w:rPr>
              <w:t>Så här tänker vi jobba med och följa upp verksamhetsplanen i vår förening</w:t>
            </w:r>
            <w:r w:rsidRPr="00DE1775">
              <w:rPr>
                <w:b w:val="0"/>
                <w:bCs w:val="0"/>
                <w:color w:val="F4EFD7"/>
                <w:sz w:val="18"/>
                <w:szCs w:val="18"/>
              </w:rPr>
              <w:t xml:space="preserve"> — Sammanfatta i rutan</w:t>
            </w:r>
          </w:p>
        </w:tc>
      </w:tr>
      <w:tr w:rsidR="00D66A52" w14:paraId="0D11F487" w14:textId="77777777" w:rsidTr="007E779F">
        <w:tc>
          <w:tcPr>
            <w:tcW w:w="15307" w:type="dxa"/>
          </w:tcPr>
          <w:p w14:paraId="11ABF63B" w14:textId="77777777" w:rsidR="00D66A52" w:rsidRPr="00E6498A" w:rsidRDefault="00D66A52" w:rsidP="007E779F">
            <w:pPr>
              <w:pStyle w:val="Faktabrdtext"/>
            </w:pPr>
            <w:r w:rsidRPr="00E6498A">
              <w:rPr>
                <w:sz w:val="20"/>
                <w:szCs w:val="20"/>
              </w:rPr>
              <w:t xml:space="preserve">Verksamhetsplanen ligger till grund för en del av det arbete som bedrivs under facklig tid i kommunen. Vi ska verka för att de aktiviteter vi valt genomförs och utvärderas för att se om det blev ett önskat resultat. Verksamhetsplanen följs upp under styrelsemöten för att planera de aktiviteter som ska genomföras. Vissa aktiviteter är återkommande och dessa är viktiga att vi planerar så att de fördelas ut väl under året. </w:t>
            </w:r>
            <w:r w:rsidRPr="00E6498A">
              <w:br/>
            </w:r>
          </w:p>
        </w:tc>
      </w:tr>
    </w:tbl>
    <w:p w14:paraId="04DE9046" w14:textId="77777777" w:rsidR="00D66A52" w:rsidRDefault="00D66A52" w:rsidP="00D66A52">
      <w:pPr>
        <w:pStyle w:val="Faktapunktlista"/>
        <w:numPr>
          <w:ilvl w:val="0"/>
          <w:numId w:val="0"/>
        </w:numPr>
      </w:pPr>
    </w:p>
    <w:p w14:paraId="69518DDE" w14:textId="77777777" w:rsidR="00D66A52" w:rsidRDefault="00D66A52" w:rsidP="00D66A52">
      <w:pPr>
        <w:pStyle w:val="Rubrik2"/>
        <w:spacing w:after="240"/>
      </w:pPr>
      <w:r>
        <w:lastRenderedPageBreak/>
        <w:t>Budget</w:t>
      </w:r>
    </w:p>
    <w:tbl>
      <w:tblPr>
        <w:tblStyle w:val="Tabellrutnt"/>
        <w:tblW w:w="15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15307"/>
      </w:tblGrid>
      <w:tr w:rsidR="00D66A52" w:rsidRPr="009D040F" w14:paraId="6DAB9A1D" w14:textId="77777777" w:rsidTr="007E779F">
        <w:tc>
          <w:tcPr>
            <w:tcW w:w="15307" w:type="dxa"/>
            <w:shd w:val="clear" w:color="auto" w:fill="F4EFD7"/>
          </w:tcPr>
          <w:p w14:paraId="78BC5F94" w14:textId="77777777" w:rsidR="00D66A52" w:rsidRPr="009D040F" w:rsidRDefault="00D66A52" w:rsidP="007E779F">
            <w:pPr>
              <w:pStyle w:val="Faktabrdtext"/>
            </w:pPr>
            <w:r w:rsidRPr="00E921F8">
              <w:rPr>
                <w:noProof/>
                <w:sz w:val="20"/>
                <w:szCs w:val="20"/>
              </w:rPr>
              <w:drawing>
                <wp:inline distT="0" distB="0" distL="0" distR="0" wp14:anchorId="32732EC2" wp14:editId="15EC82EE">
                  <wp:extent cx="4520237" cy="4997450"/>
                  <wp:effectExtent l="0" t="0" r="0" b="0"/>
                  <wp:docPr id="1961231753" name="Bildobjekt 1" descr="En bild som visar text, skärmbild, nummer, Parallell&#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231753" name="Bildobjekt 1" descr="En bild som visar text, skärmbild, nummer, Parallell&#10;&#10;AI-genererat innehåll kan vara felaktigt."/>
                          <pic:cNvPicPr/>
                        </pic:nvPicPr>
                        <pic:blipFill>
                          <a:blip r:embed="rId17"/>
                          <a:stretch>
                            <a:fillRect/>
                          </a:stretch>
                        </pic:blipFill>
                        <pic:spPr>
                          <a:xfrm>
                            <a:off x="0" y="0"/>
                            <a:ext cx="4523953" cy="5001559"/>
                          </a:xfrm>
                          <a:prstGeom prst="rect">
                            <a:avLst/>
                          </a:prstGeom>
                        </pic:spPr>
                      </pic:pic>
                    </a:graphicData>
                  </a:graphic>
                </wp:inline>
              </w:drawing>
            </w:r>
          </w:p>
        </w:tc>
      </w:tr>
    </w:tbl>
    <w:p w14:paraId="6B44335C" w14:textId="77777777" w:rsidR="00D66A52" w:rsidRDefault="00D66A52" w:rsidP="00D66A52"/>
    <w:sdt>
      <w:sdtPr>
        <w:rPr>
          <w:b/>
          <w:bCs/>
        </w:rPr>
        <w:id w:val="393860814"/>
        <w:placeholder>
          <w:docPart w:val="07FEAF93977C474080F675036A23A11C"/>
        </w:placeholder>
        <w:dataBinding w:prefixMappings="xmlns:ns0='http://purl.org/dc/elements/1.1/' xmlns:ns1='http://schemas.openxmlformats.org/package/2006/metadata/core-properties' " w:xpath="/ns1:coreProperties[1]/ns0:title[1]" w:storeItemID="{6C3C8BC8-F283-45AE-878A-BAB7291924A1}"/>
        <w:text/>
      </w:sdtPr>
      <w:sdtContent>
        <w:p w14:paraId="3B061A56" w14:textId="39171E4E" w:rsidR="00D53A32" w:rsidRPr="00D53A32" w:rsidRDefault="00B828C6" w:rsidP="00D53A32">
          <w:pPr>
            <w:rPr>
              <w:b/>
              <w:bCs/>
            </w:rPr>
          </w:pPr>
          <w:r>
            <w:rPr>
              <w:b/>
              <w:bCs/>
            </w:rPr>
            <w:t>Verksamhetsberättelse 2025</w:t>
          </w:r>
        </w:p>
      </w:sdtContent>
    </w:sdt>
    <w:p w14:paraId="742D2137" w14:textId="77777777" w:rsidR="00D53A32" w:rsidRPr="00D53A32" w:rsidRDefault="00D53A32" w:rsidP="00D53A32">
      <w:pPr>
        <w:rPr>
          <w:b/>
        </w:rPr>
      </w:pPr>
      <w:r w:rsidRPr="00D53A32">
        <w:rPr>
          <w:b/>
        </w:rPr>
        <w:t>Inledning</w:t>
      </w:r>
    </w:p>
    <w:tbl>
      <w:tblPr>
        <w:tblStyle w:val="Tabellrutnt"/>
        <w:tblW w:w="0" w:type="auto"/>
        <w:tblBorders>
          <w:top w:val="single" w:sz="4" w:space="0" w:color="1A6F51" w:themeColor="accent1"/>
          <w:left w:val="single" w:sz="4" w:space="0" w:color="1A6F51" w:themeColor="accent1"/>
          <w:bottom w:val="single" w:sz="4" w:space="0" w:color="1A6F51" w:themeColor="accent1"/>
          <w:right w:val="single" w:sz="4" w:space="0" w:color="1A6F51" w:themeColor="accent1"/>
          <w:insideH w:val="single" w:sz="4" w:space="0" w:color="1A6F51" w:themeColor="accent1"/>
          <w:insideV w:val="single" w:sz="4" w:space="0" w:color="1A6F51" w:themeColor="accent1"/>
        </w:tblBorders>
        <w:tblLook w:val="04A0" w:firstRow="1" w:lastRow="0" w:firstColumn="1" w:lastColumn="0" w:noHBand="0" w:noVBand="1"/>
      </w:tblPr>
      <w:tblGrid>
        <w:gridCol w:w="8494"/>
      </w:tblGrid>
      <w:tr w:rsidR="00D53A32" w:rsidRPr="00D53A32" w14:paraId="30540F79" w14:textId="77777777">
        <w:trPr>
          <w:trHeight w:val="719"/>
        </w:trPr>
        <w:tc>
          <w:tcPr>
            <w:tcW w:w="8494" w:type="dxa"/>
            <w:tcBorders>
              <w:top w:val="single" w:sz="4" w:space="0" w:color="1A6F51" w:themeColor="accent1"/>
              <w:left w:val="single" w:sz="4" w:space="0" w:color="1A6F51" w:themeColor="accent1"/>
              <w:bottom w:val="single" w:sz="4" w:space="0" w:color="1A6F51" w:themeColor="accent1"/>
              <w:right w:val="single" w:sz="4" w:space="0" w:color="1A6F51" w:themeColor="accent1"/>
            </w:tcBorders>
            <w:hideMark/>
          </w:tcPr>
          <w:p w14:paraId="0260423B" w14:textId="77777777" w:rsidR="00D53A32" w:rsidRPr="00D53A32" w:rsidRDefault="00D53A32" w:rsidP="00D53A32">
            <w:r w:rsidRPr="00D53A32">
              <w:t xml:space="preserve">Under verksamhetsåret har målet varit att skapa en mer levande förening med tydligare struktur, stärkt samarbete och ökad närhet mellan ombud och styrelse. </w:t>
            </w:r>
          </w:p>
          <w:p w14:paraId="41D97FAA" w14:textId="77777777" w:rsidR="00D53A32" w:rsidRPr="00D53A32" w:rsidRDefault="00D53A32" w:rsidP="00D53A32">
            <w:bookmarkStart w:id="0" w:name="_Hlk222129521"/>
            <w:r w:rsidRPr="00D53A32">
              <w:t xml:space="preserve">Arbetet har därutöver fokuserat på att utveckla fungerande rutiner och arbetsformer samt på att stärka det fackliga engagemanget och det interna samarbetet inom föreningen. Detta har bidragit till ökad delaktighet och bättre förutsättningar för det lokala fackliga arbetet. </w:t>
            </w:r>
          </w:p>
          <w:p w14:paraId="5003795F" w14:textId="77777777" w:rsidR="00D53A32" w:rsidRPr="00D53A32" w:rsidRDefault="00D53A32" w:rsidP="00D53A32">
            <w:r w:rsidRPr="00D53A32">
              <w:t>Verksamhetsberättelsen ger en sammanfattande bild av årets arbete, hur föreningens intentioner har omsatts i praktiken samt vilka erfarenheter som tas med in i kommande verksamhetsår.</w:t>
            </w:r>
            <w:bookmarkEnd w:id="0"/>
          </w:p>
        </w:tc>
      </w:tr>
    </w:tbl>
    <w:p w14:paraId="23E26642" w14:textId="77777777" w:rsidR="00D53A32" w:rsidRPr="00D53A32" w:rsidRDefault="00D53A32" w:rsidP="00D53A32">
      <w:pPr>
        <w:rPr>
          <w:b/>
        </w:rPr>
      </w:pPr>
      <w:r w:rsidRPr="00D53A32">
        <w:rPr>
          <w:b/>
        </w:rPr>
        <w:t>Med kraft och kunskap bildar vi Sverige</w:t>
      </w:r>
    </w:p>
    <w:p w14:paraId="3F79A886" w14:textId="77777777" w:rsidR="00D53A32" w:rsidRPr="00D53A32" w:rsidRDefault="00D53A32" w:rsidP="00D53A32">
      <w:pPr>
        <w:rPr>
          <w:b/>
        </w:rPr>
      </w:pPr>
      <w:r w:rsidRPr="00D53A32">
        <w:rPr>
          <w:b/>
        </w:rPr>
        <w:t>Om föreningen</w:t>
      </w:r>
    </w:p>
    <w:tbl>
      <w:tblPr>
        <w:tblStyle w:val="Tabellrutnt"/>
        <w:tblW w:w="0" w:type="auto"/>
        <w:tblBorders>
          <w:top w:val="single" w:sz="4" w:space="0" w:color="1A6F51" w:themeColor="accent1"/>
          <w:left w:val="single" w:sz="4" w:space="0" w:color="1A6F51" w:themeColor="accent1"/>
          <w:bottom w:val="single" w:sz="4" w:space="0" w:color="1A6F51" w:themeColor="accent1"/>
          <w:right w:val="single" w:sz="4" w:space="0" w:color="1A6F51" w:themeColor="accent1"/>
          <w:insideH w:val="single" w:sz="4" w:space="0" w:color="1A6F51" w:themeColor="accent1"/>
          <w:insideV w:val="single" w:sz="4" w:space="0" w:color="1A6F51" w:themeColor="accent1"/>
        </w:tblBorders>
        <w:tblLook w:val="04A0" w:firstRow="1" w:lastRow="0" w:firstColumn="1" w:lastColumn="0" w:noHBand="0" w:noVBand="1"/>
      </w:tblPr>
      <w:tblGrid>
        <w:gridCol w:w="8494"/>
      </w:tblGrid>
      <w:tr w:rsidR="00D53A32" w:rsidRPr="00D53A32" w14:paraId="29F3214A" w14:textId="77777777">
        <w:trPr>
          <w:trHeight w:val="719"/>
        </w:trPr>
        <w:tc>
          <w:tcPr>
            <w:tcW w:w="8494" w:type="dxa"/>
            <w:tcBorders>
              <w:top w:val="single" w:sz="4" w:space="0" w:color="1A6F51" w:themeColor="accent1"/>
              <w:left w:val="single" w:sz="4" w:space="0" w:color="1A6F51" w:themeColor="accent1"/>
              <w:bottom w:val="single" w:sz="4" w:space="0" w:color="1A6F51" w:themeColor="accent1"/>
              <w:right w:val="single" w:sz="4" w:space="0" w:color="1A6F51" w:themeColor="accent1"/>
            </w:tcBorders>
          </w:tcPr>
          <w:p w14:paraId="3942FF83" w14:textId="77777777" w:rsidR="00D53A32" w:rsidRPr="00D53A32" w:rsidRDefault="00D53A32" w:rsidP="00D53A32">
            <w:pPr>
              <w:rPr>
                <w:b/>
                <w:bCs/>
              </w:rPr>
            </w:pPr>
            <w:bookmarkStart w:id="1" w:name="_Hlk182814271"/>
            <w:r w:rsidRPr="00D53A32">
              <w:rPr>
                <w:b/>
                <w:bCs/>
              </w:rPr>
              <w:t>Medlemsutveckling</w:t>
            </w:r>
          </w:p>
          <w:p w14:paraId="5A510E78" w14:textId="77777777" w:rsidR="00D53A32" w:rsidRPr="00D53A32" w:rsidRDefault="00D53A32" w:rsidP="00D53A32">
            <w:r w:rsidRPr="00D53A32">
              <w:t xml:space="preserve">Föreningens hade den </w:t>
            </w:r>
            <w:r w:rsidRPr="00D53A32">
              <w:rPr>
                <w:b/>
                <w:bCs/>
              </w:rPr>
              <w:t>1 januari 2026</w:t>
            </w:r>
            <w:r w:rsidRPr="00D53A32">
              <w:t xml:space="preserve"> totalt 383 yrkesverksamma medlemmar och 90 pensionärsmedlemmar.</w:t>
            </w:r>
          </w:p>
          <w:p w14:paraId="72A4EF2D" w14:textId="77777777" w:rsidR="00D53A32" w:rsidRPr="00D53A32" w:rsidRDefault="00D53A32" w:rsidP="00D53A32">
            <w:r w:rsidRPr="00D53A32">
              <w:t xml:space="preserve">Motsvarande siffror för </w:t>
            </w:r>
            <w:r w:rsidRPr="00D53A32">
              <w:rPr>
                <w:b/>
                <w:bCs/>
              </w:rPr>
              <w:t>1 januari 2025</w:t>
            </w:r>
            <w:r w:rsidRPr="00D53A32">
              <w:t xml:space="preserve"> var 374 för yrkesverksamma medlemmar respektive 85 för pensionärsmedlemmar.</w:t>
            </w:r>
          </w:p>
          <w:p w14:paraId="3C788C88" w14:textId="77777777" w:rsidR="00D53A32" w:rsidRPr="00D53A32" w:rsidRDefault="00D53A32" w:rsidP="00D53A32"/>
          <w:p w14:paraId="77B4088E" w14:textId="77777777" w:rsidR="00D53A32" w:rsidRPr="00D53A32" w:rsidRDefault="00D53A32" w:rsidP="00D53A32">
            <w:r w:rsidRPr="00D53A32">
              <w:t xml:space="preserve">I kategorin </w:t>
            </w:r>
            <w:r w:rsidRPr="00D53A32">
              <w:rPr>
                <w:b/>
                <w:bCs/>
              </w:rPr>
              <w:t>förskola</w:t>
            </w:r>
            <w:r w:rsidRPr="00D53A32">
              <w:t xml:space="preserve"> finns 34 medlemmar vilket motsvarar 9 % av det totala antalet medlemmar.</w:t>
            </w:r>
          </w:p>
          <w:p w14:paraId="50B936E8" w14:textId="77777777" w:rsidR="00D53A32" w:rsidRPr="00D53A32" w:rsidRDefault="00D53A32" w:rsidP="00D53A32">
            <w:r w:rsidRPr="00D53A32">
              <w:t xml:space="preserve">I kategorin </w:t>
            </w:r>
            <w:r w:rsidRPr="00D53A32">
              <w:rPr>
                <w:b/>
                <w:bCs/>
              </w:rPr>
              <w:t>grundskola</w:t>
            </w:r>
            <w:r w:rsidRPr="00D53A32">
              <w:t xml:space="preserve"> finns 254 medlemmar vilket motsvarar 66 % av det totala antalet medlemmar.</w:t>
            </w:r>
          </w:p>
          <w:p w14:paraId="6C7C3DEB" w14:textId="77777777" w:rsidR="00D53A32" w:rsidRPr="00D53A32" w:rsidRDefault="00D53A32" w:rsidP="00D53A32">
            <w:r w:rsidRPr="00D53A32">
              <w:lastRenderedPageBreak/>
              <w:t xml:space="preserve">I kategorin </w:t>
            </w:r>
            <w:r w:rsidRPr="00D53A32">
              <w:rPr>
                <w:b/>
                <w:bCs/>
              </w:rPr>
              <w:t>gymnasieskola och vuxenutbildning</w:t>
            </w:r>
            <w:r w:rsidRPr="00D53A32">
              <w:t xml:space="preserve"> finns 29 medlemmar vilket motsvarar 8 % av det totala antalet medlemmar.</w:t>
            </w:r>
          </w:p>
          <w:p w14:paraId="75603FD4" w14:textId="77777777" w:rsidR="00D53A32" w:rsidRPr="00D53A32" w:rsidRDefault="00D53A32" w:rsidP="00D53A32">
            <w:r w:rsidRPr="00D53A32">
              <w:t xml:space="preserve">I kategorin </w:t>
            </w:r>
            <w:r w:rsidRPr="00D53A32">
              <w:rPr>
                <w:b/>
                <w:bCs/>
              </w:rPr>
              <w:t xml:space="preserve">övrigt </w:t>
            </w:r>
            <w:r w:rsidRPr="00D53A32">
              <w:t>finns 31 medlemmar vilket motsvarar 8 % av det totala antalet medlemmar.</w:t>
            </w:r>
          </w:p>
          <w:p w14:paraId="087D91BE" w14:textId="77777777" w:rsidR="00D53A32" w:rsidRPr="00D53A32" w:rsidRDefault="00D53A32" w:rsidP="00D53A32">
            <w:r w:rsidRPr="00D53A32">
              <w:t xml:space="preserve">I kategorin </w:t>
            </w:r>
            <w:r w:rsidRPr="00D53A32">
              <w:rPr>
                <w:b/>
                <w:bCs/>
              </w:rPr>
              <w:t xml:space="preserve">yrkesverksamma utan registrerad befattning </w:t>
            </w:r>
            <w:r w:rsidRPr="00D53A32">
              <w:t>finns 35 medlemmar vilket motsvarar 9 % av det totala antalet medlemmar.</w:t>
            </w:r>
          </w:p>
          <w:p w14:paraId="544CE4E3" w14:textId="77777777" w:rsidR="00D53A32" w:rsidRPr="00D53A32" w:rsidRDefault="00D53A32" w:rsidP="00D53A32"/>
          <w:p w14:paraId="24F5C184" w14:textId="77777777" w:rsidR="00D53A32" w:rsidRPr="00D53A32" w:rsidRDefault="00D53A32" w:rsidP="00D53A32">
            <w:pPr>
              <w:rPr>
                <w:b/>
                <w:bCs/>
              </w:rPr>
            </w:pPr>
          </w:p>
          <w:p w14:paraId="030DB1C2" w14:textId="77777777" w:rsidR="00D53A32" w:rsidRPr="00D53A32" w:rsidRDefault="00D53A32" w:rsidP="00D53A32">
            <w:pPr>
              <w:rPr>
                <w:b/>
                <w:bCs/>
              </w:rPr>
            </w:pPr>
            <w:r w:rsidRPr="00D53A32">
              <w:rPr>
                <w:b/>
                <w:bCs/>
              </w:rPr>
              <w:t>Ombudsutveckling</w:t>
            </w:r>
          </w:p>
          <w:p w14:paraId="3F6919EC" w14:textId="77777777" w:rsidR="00D53A32" w:rsidRPr="00D53A32" w:rsidRDefault="00D53A32" w:rsidP="00D53A32">
            <w:r w:rsidRPr="00D53A32">
              <w:t xml:space="preserve">Vid utgången av 2025 hade vi 11 arbetsplatsombud, 7 skyddsombud och 9 personer med uppdrag som både arbetsplatsombud och skyddsombud. </w:t>
            </w:r>
          </w:p>
          <w:p w14:paraId="3E14404A" w14:textId="77777777" w:rsidR="00D53A32" w:rsidRPr="00D53A32" w:rsidRDefault="00D53A32" w:rsidP="00D53A32">
            <w:r w:rsidRPr="00D53A32">
              <w:t>Under verksamhetsåret har förhandlingsombuden även haft uppdrag som huvudskyddsombud. Detta har varit en medveten strategi från styrelsens sida för att säkerställa att fler personer har kompetens att hantera både förhandlings- och arbetsmiljöfrågor. Vid utgången av 2025 fanns fem förhandlingsombud tillika huvudskyddsombud i styrelsen.</w:t>
            </w:r>
          </w:p>
        </w:tc>
      </w:tr>
      <w:bookmarkEnd w:id="1"/>
    </w:tbl>
    <w:p w14:paraId="6F50D584" w14:textId="77777777" w:rsidR="00D53A32" w:rsidRPr="00D53A32" w:rsidRDefault="00D53A32" w:rsidP="00D53A32"/>
    <w:p w14:paraId="0B1C2DA8" w14:textId="77777777" w:rsidR="00D53A32" w:rsidRPr="00D53A32" w:rsidRDefault="00D53A32" w:rsidP="00D53A32">
      <w:pPr>
        <w:rPr>
          <w:b/>
        </w:rPr>
      </w:pPr>
      <w:r w:rsidRPr="00D53A32">
        <w:rPr>
          <w:b/>
        </w:rPr>
        <w:t>Styrelsen</w:t>
      </w:r>
    </w:p>
    <w:tbl>
      <w:tblPr>
        <w:tblStyle w:val="Tabellrutnt"/>
        <w:tblW w:w="0" w:type="auto"/>
        <w:tblBorders>
          <w:top w:val="single" w:sz="4" w:space="0" w:color="1A6F51" w:themeColor="accent1"/>
          <w:left w:val="single" w:sz="4" w:space="0" w:color="1A6F51" w:themeColor="accent1"/>
          <w:bottom w:val="single" w:sz="4" w:space="0" w:color="1A6F51" w:themeColor="accent1"/>
          <w:right w:val="single" w:sz="4" w:space="0" w:color="1A6F51" w:themeColor="accent1"/>
          <w:insideH w:val="single" w:sz="4" w:space="0" w:color="1A6F51" w:themeColor="accent1"/>
          <w:insideV w:val="single" w:sz="4" w:space="0" w:color="1A6F51" w:themeColor="accent1"/>
        </w:tblBorders>
        <w:tblLook w:val="04A0" w:firstRow="1" w:lastRow="0" w:firstColumn="1" w:lastColumn="0" w:noHBand="0" w:noVBand="1"/>
      </w:tblPr>
      <w:tblGrid>
        <w:gridCol w:w="8494"/>
      </w:tblGrid>
      <w:tr w:rsidR="00D53A32" w:rsidRPr="00D53A32" w14:paraId="5BAF12F5" w14:textId="77777777">
        <w:trPr>
          <w:trHeight w:val="719"/>
        </w:trPr>
        <w:tc>
          <w:tcPr>
            <w:tcW w:w="8494" w:type="dxa"/>
            <w:tcBorders>
              <w:top w:val="single" w:sz="4" w:space="0" w:color="1A6F51" w:themeColor="accent1"/>
              <w:left w:val="single" w:sz="4" w:space="0" w:color="1A6F51" w:themeColor="accent1"/>
              <w:bottom w:val="single" w:sz="4" w:space="0" w:color="1A6F51" w:themeColor="accent1"/>
              <w:right w:val="single" w:sz="4" w:space="0" w:color="1A6F51" w:themeColor="accent1"/>
            </w:tcBorders>
          </w:tcPr>
          <w:p w14:paraId="53102D85" w14:textId="77777777" w:rsidR="00D53A32" w:rsidRPr="00D53A32" w:rsidRDefault="00D53A32" w:rsidP="00D53A32">
            <w:pPr>
              <w:rPr>
                <w:b/>
                <w:bCs/>
              </w:rPr>
            </w:pPr>
            <w:r w:rsidRPr="00D53A32">
              <w:rPr>
                <w:b/>
                <w:bCs/>
              </w:rPr>
              <w:t>Styrelsens sammansättning och uppdrag</w:t>
            </w:r>
          </w:p>
          <w:p w14:paraId="2EAF1698" w14:textId="77777777" w:rsidR="00D53A32" w:rsidRPr="00D53A32" w:rsidRDefault="00D53A32" w:rsidP="00D53A32">
            <w:r w:rsidRPr="00D53A32">
              <w:t>Styrelsen har under verksamhetsåret 2025 bestått av följande ledamöter:</w:t>
            </w:r>
          </w:p>
          <w:p w14:paraId="0E027F71" w14:textId="77777777" w:rsidR="00D53A32" w:rsidRPr="00D53A32" w:rsidRDefault="00D53A32" w:rsidP="00D53A32">
            <w:pPr>
              <w:numPr>
                <w:ilvl w:val="0"/>
                <w:numId w:val="24"/>
              </w:numPr>
            </w:pPr>
            <w:r w:rsidRPr="00D53A32">
              <w:rPr>
                <w:b/>
                <w:bCs/>
              </w:rPr>
              <w:t>Anna Holmström</w:t>
            </w:r>
            <w:r w:rsidRPr="00D53A32">
              <w:t>, ordförande, förhandlingsombud och huvudskyddsombud</w:t>
            </w:r>
          </w:p>
          <w:p w14:paraId="10DFCAB3" w14:textId="77777777" w:rsidR="00D53A32" w:rsidRPr="00D53A32" w:rsidRDefault="00D53A32" w:rsidP="00D53A32">
            <w:pPr>
              <w:numPr>
                <w:ilvl w:val="0"/>
                <w:numId w:val="24"/>
              </w:numPr>
            </w:pPr>
            <w:r w:rsidRPr="00D53A32">
              <w:rPr>
                <w:b/>
                <w:bCs/>
              </w:rPr>
              <w:t>Fredrik Molin</w:t>
            </w:r>
            <w:r w:rsidRPr="00D53A32">
              <w:t>, ordförande, förhandlingsombud och huvudskyddsombud</w:t>
            </w:r>
          </w:p>
          <w:p w14:paraId="746FF4CA" w14:textId="77777777" w:rsidR="00D53A32" w:rsidRPr="00D53A32" w:rsidRDefault="00D53A32" w:rsidP="00D53A32">
            <w:pPr>
              <w:numPr>
                <w:ilvl w:val="0"/>
                <w:numId w:val="24"/>
              </w:numPr>
            </w:pPr>
            <w:r w:rsidRPr="00D53A32">
              <w:rPr>
                <w:b/>
                <w:bCs/>
              </w:rPr>
              <w:lastRenderedPageBreak/>
              <w:t>Sofia Löfstrand</w:t>
            </w:r>
            <w:r w:rsidRPr="00D53A32">
              <w:t>, kassör, förhandlingsombud, huvudskyddsombud och kursansvarig</w:t>
            </w:r>
          </w:p>
          <w:p w14:paraId="060ED954" w14:textId="77777777" w:rsidR="00D53A32" w:rsidRPr="00D53A32" w:rsidRDefault="00D53A32" w:rsidP="00D53A32">
            <w:pPr>
              <w:numPr>
                <w:ilvl w:val="0"/>
                <w:numId w:val="24"/>
              </w:numPr>
            </w:pPr>
            <w:r w:rsidRPr="00D53A32">
              <w:rPr>
                <w:b/>
                <w:bCs/>
              </w:rPr>
              <w:t>Jessica Geneborg</w:t>
            </w:r>
            <w:r w:rsidRPr="00D53A32">
              <w:t>, sekreterare, förhandlingsombud och huvudskyddsombud</w:t>
            </w:r>
          </w:p>
          <w:p w14:paraId="02B42D62" w14:textId="77777777" w:rsidR="00D53A32" w:rsidRPr="00D53A32" w:rsidRDefault="00D53A32" w:rsidP="00D53A32">
            <w:pPr>
              <w:numPr>
                <w:ilvl w:val="0"/>
                <w:numId w:val="24"/>
              </w:numPr>
            </w:pPr>
            <w:r w:rsidRPr="00D53A32">
              <w:rPr>
                <w:b/>
                <w:bCs/>
              </w:rPr>
              <w:t>Douglas Frick</w:t>
            </w:r>
            <w:r w:rsidRPr="00D53A32">
              <w:t>, ledamot, förhandlingsombud, huvudskyddsombud och ombudsansvarig</w:t>
            </w:r>
          </w:p>
          <w:p w14:paraId="553DAF1D" w14:textId="77777777" w:rsidR="00D53A32" w:rsidRPr="00D53A32" w:rsidRDefault="00D53A32" w:rsidP="00D53A32">
            <w:pPr>
              <w:numPr>
                <w:ilvl w:val="0"/>
                <w:numId w:val="24"/>
              </w:numPr>
            </w:pPr>
            <w:r w:rsidRPr="00D53A32">
              <w:rPr>
                <w:b/>
                <w:bCs/>
              </w:rPr>
              <w:t>Katla Griper</w:t>
            </w:r>
            <w:r w:rsidRPr="00D53A32">
              <w:t>, ledamot</w:t>
            </w:r>
          </w:p>
          <w:p w14:paraId="3A73D350" w14:textId="77777777" w:rsidR="00D53A32" w:rsidRPr="00D53A32" w:rsidRDefault="00D53A32" w:rsidP="00D53A32">
            <w:pPr>
              <w:numPr>
                <w:ilvl w:val="0"/>
                <w:numId w:val="24"/>
              </w:numPr>
            </w:pPr>
            <w:r w:rsidRPr="00D53A32">
              <w:rPr>
                <w:b/>
                <w:bCs/>
              </w:rPr>
              <w:t>Ulrika Fellenius</w:t>
            </w:r>
            <w:r w:rsidRPr="00D53A32">
              <w:t>, ledamot</w:t>
            </w:r>
          </w:p>
          <w:p w14:paraId="087E8480" w14:textId="77777777" w:rsidR="00D53A32" w:rsidRPr="00D53A32" w:rsidRDefault="00D53A32" w:rsidP="00D53A32">
            <w:pPr>
              <w:numPr>
                <w:ilvl w:val="0"/>
                <w:numId w:val="24"/>
              </w:numPr>
            </w:pPr>
            <w:r w:rsidRPr="00D53A32">
              <w:rPr>
                <w:b/>
                <w:bCs/>
              </w:rPr>
              <w:t>Elin Åkerberg</w:t>
            </w:r>
            <w:r w:rsidRPr="00D53A32">
              <w:t>, ledamot</w:t>
            </w:r>
          </w:p>
          <w:p w14:paraId="78ADCD35" w14:textId="77777777" w:rsidR="00D53A32" w:rsidRPr="00D53A32" w:rsidRDefault="00D53A32" w:rsidP="00D53A32">
            <w:pPr>
              <w:rPr>
                <w:b/>
                <w:bCs/>
              </w:rPr>
            </w:pPr>
            <w:r w:rsidRPr="00D53A32">
              <w:rPr>
                <w:b/>
                <w:bCs/>
              </w:rPr>
              <w:t>Styrelsens arbete</w:t>
            </w:r>
          </w:p>
          <w:p w14:paraId="3EA658A0" w14:textId="77777777" w:rsidR="00D53A32" w:rsidRPr="00D53A32" w:rsidRDefault="00D53A32" w:rsidP="00D53A32">
            <w:r w:rsidRPr="00D53A32">
              <w:t>Styrelsen har haft elva protokollförda styrelsemöten under verksamhetsåret.</w:t>
            </w:r>
          </w:p>
          <w:p w14:paraId="0EA2BB09" w14:textId="77777777" w:rsidR="00D53A32" w:rsidRPr="00D53A32" w:rsidRDefault="00D53A32" w:rsidP="00D53A32">
            <w:pPr>
              <w:rPr>
                <w:b/>
                <w:bCs/>
              </w:rPr>
            </w:pPr>
            <w:r w:rsidRPr="00D53A32">
              <w:rPr>
                <w:b/>
                <w:bCs/>
              </w:rPr>
              <w:t>Representation och arenor</w:t>
            </w:r>
          </w:p>
          <w:p w14:paraId="13EDF1A2" w14:textId="77777777" w:rsidR="00D53A32" w:rsidRPr="00D53A32" w:rsidRDefault="00D53A32" w:rsidP="00D53A32">
            <w:r w:rsidRPr="00D53A32">
              <w:t>Under året har styrelsen deltagit i MBL-förhandlingar inom barn- och ungdomsförvaltningen, kultur- och fritidsförvaltningen samt kommunledningskontoret. Styrelsen har även varit representerad i den centrala arbetsmiljögruppen (CAG). Därutöver har styrelsen deltagit i MBL- och LAG-samverkan på arbetsplatser där ombud saknats.</w:t>
            </w:r>
          </w:p>
          <w:p w14:paraId="2A5B9185" w14:textId="77777777" w:rsidR="00D53A32" w:rsidRPr="00D53A32" w:rsidRDefault="00D53A32" w:rsidP="00D53A32">
            <w:r w:rsidRPr="00D53A32">
              <w:t>Fredrik Molin har under verksamhetsåret deltagit i avtalsdelegationen för Sveriges Lärare.</w:t>
            </w:r>
          </w:p>
          <w:p w14:paraId="15EA619A" w14:textId="77777777" w:rsidR="00D53A32" w:rsidRPr="00D53A32" w:rsidRDefault="00D53A32" w:rsidP="00D53A32"/>
        </w:tc>
      </w:tr>
    </w:tbl>
    <w:p w14:paraId="66771BD1" w14:textId="77777777" w:rsidR="00D53A32" w:rsidRPr="00D53A32" w:rsidRDefault="00D53A32" w:rsidP="00D53A32">
      <w:pPr>
        <w:rPr>
          <w:b/>
          <w:iCs/>
        </w:rPr>
      </w:pPr>
      <w:r w:rsidRPr="00D53A32">
        <w:rPr>
          <w:b/>
          <w:iCs/>
        </w:rPr>
        <w:lastRenderedPageBreak/>
        <w:t>Övriga roller</w:t>
      </w:r>
      <w:r w:rsidRPr="00D53A32">
        <w:rPr>
          <w:b/>
          <w:iCs/>
        </w:rPr>
        <w:tab/>
      </w:r>
    </w:p>
    <w:tbl>
      <w:tblPr>
        <w:tblStyle w:val="Tabellrutnt"/>
        <w:tblW w:w="0" w:type="auto"/>
        <w:tblBorders>
          <w:top w:val="single" w:sz="4" w:space="0" w:color="1A6F51" w:themeColor="accent1"/>
          <w:left w:val="single" w:sz="4" w:space="0" w:color="1A6F51" w:themeColor="accent1"/>
          <w:bottom w:val="single" w:sz="4" w:space="0" w:color="1A6F51" w:themeColor="accent1"/>
          <w:right w:val="single" w:sz="4" w:space="0" w:color="1A6F51" w:themeColor="accent1"/>
          <w:insideH w:val="single" w:sz="4" w:space="0" w:color="1A6F51" w:themeColor="accent1"/>
          <w:insideV w:val="single" w:sz="4" w:space="0" w:color="1A6F51" w:themeColor="accent1"/>
        </w:tblBorders>
        <w:tblLook w:val="04A0" w:firstRow="1" w:lastRow="0" w:firstColumn="1" w:lastColumn="0" w:noHBand="0" w:noVBand="1"/>
      </w:tblPr>
      <w:tblGrid>
        <w:gridCol w:w="8494"/>
      </w:tblGrid>
      <w:tr w:rsidR="00D53A32" w:rsidRPr="00D53A32" w14:paraId="4B4DFF73" w14:textId="77777777">
        <w:trPr>
          <w:trHeight w:val="719"/>
        </w:trPr>
        <w:tc>
          <w:tcPr>
            <w:tcW w:w="8494" w:type="dxa"/>
            <w:tcBorders>
              <w:top w:val="single" w:sz="4" w:space="0" w:color="1A6F51" w:themeColor="accent1"/>
              <w:left w:val="single" w:sz="4" w:space="0" w:color="1A6F51" w:themeColor="accent1"/>
              <w:bottom w:val="single" w:sz="4" w:space="0" w:color="1A6F51" w:themeColor="accent1"/>
              <w:right w:val="single" w:sz="4" w:space="0" w:color="1A6F51" w:themeColor="accent1"/>
            </w:tcBorders>
            <w:hideMark/>
          </w:tcPr>
          <w:p w14:paraId="02730077" w14:textId="77777777" w:rsidR="00D53A32" w:rsidRPr="00D53A32" w:rsidRDefault="00D53A32" w:rsidP="00D53A32">
            <w:pPr>
              <w:rPr>
                <w:b/>
                <w:bCs/>
              </w:rPr>
            </w:pPr>
            <w:r w:rsidRPr="00D53A32">
              <w:rPr>
                <w:b/>
                <w:bCs/>
              </w:rPr>
              <w:t>Revision och valberedning</w:t>
            </w:r>
          </w:p>
          <w:p w14:paraId="10E5790D" w14:textId="77777777" w:rsidR="00D53A32" w:rsidRPr="00D53A32" w:rsidRDefault="00D53A32" w:rsidP="00D53A32">
            <w:pPr>
              <w:numPr>
                <w:ilvl w:val="0"/>
                <w:numId w:val="25"/>
              </w:numPr>
            </w:pPr>
            <w:r w:rsidRPr="00D53A32">
              <w:t>Annie Hjälm, revisor</w:t>
            </w:r>
          </w:p>
          <w:p w14:paraId="4E619475" w14:textId="77777777" w:rsidR="00D53A32" w:rsidRPr="00D53A32" w:rsidRDefault="00D53A32" w:rsidP="00D53A32">
            <w:pPr>
              <w:numPr>
                <w:ilvl w:val="0"/>
                <w:numId w:val="25"/>
              </w:numPr>
            </w:pPr>
            <w:r w:rsidRPr="00D53A32">
              <w:t>Jennifer Elvesjö, revisorssuppleant</w:t>
            </w:r>
          </w:p>
          <w:p w14:paraId="108927D8" w14:textId="77777777" w:rsidR="00D53A32" w:rsidRPr="00D53A32" w:rsidRDefault="00D53A32" w:rsidP="00D53A32">
            <w:pPr>
              <w:numPr>
                <w:ilvl w:val="0"/>
                <w:numId w:val="25"/>
              </w:numPr>
            </w:pPr>
            <w:r w:rsidRPr="00D53A32">
              <w:rPr>
                <w:b/>
                <w:bCs/>
              </w:rPr>
              <w:lastRenderedPageBreak/>
              <w:t>Valberedning:</w:t>
            </w:r>
          </w:p>
          <w:p w14:paraId="78CA4D0D" w14:textId="77777777" w:rsidR="00D53A32" w:rsidRPr="00D53A32" w:rsidRDefault="00D53A32" w:rsidP="00D53A32">
            <w:pPr>
              <w:numPr>
                <w:ilvl w:val="1"/>
                <w:numId w:val="25"/>
              </w:numPr>
            </w:pPr>
            <w:r w:rsidRPr="00D53A32">
              <w:t>Dominika Klich Olszowka, sammankallande</w:t>
            </w:r>
          </w:p>
          <w:p w14:paraId="03FAE5C9" w14:textId="77777777" w:rsidR="00D53A32" w:rsidRPr="00D53A32" w:rsidRDefault="00D53A32" w:rsidP="00D53A32">
            <w:pPr>
              <w:numPr>
                <w:ilvl w:val="1"/>
                <w:numId w:val="25"/>
              </w:numPr>
            </w:pPr>
            <w:r w:rsidRPr="00D53A32">
              <w:t>Anna Fredriksson, ledamot</w:t>
            </w:r>
          </w:p>
        </w:tc>
      </w:tr>
    </w:tbl>
    <w:p w14:paraId="0A4DB7CC" w14:textId="77777777" w:rsidR="00D53A32" w:rsidRPr="00D53A32" w:rsidRDefault="00D53A32" w:rsidP="00D53A32"/>
    <w:p w14:paraId="6290B87E" w14:textId="77777777" w:rsidR="00D53A32" w:rsidRPr="00D53A32" w:rsidRDefault="00D53A32" w:rsidP="00D53A32">
      <w:pPr>
        <w:rPr>
          <w:b/>
        </w:rPr>
      </w:pPr>
      <w:r w:rsidRPr="00D53A32">
        <w:rPr>
          <w:b/>
        </w:rPr>
        <w:t xml:space="preserve">Föreningens verksamhet 2025 </w:t>
      </w:r>
    </w:p>
    <w:p w14:paraId="65029A21" w14:textId="77777777" w:rsidR="00D53A32" w:rsidRPr="00D53A32" w:rsidRDefault="00D53A32" w:rsidP="00D53A32">
      <w:pPr>
        <w:rPr>
          <w:b/>
          <w:iCs/>
        </w:rPr>
      </w:pPr>
      <w:r w:rsidRPr="00D53A32">
        <w:rPr>
          <w:b/>
          <w:iCs/>
        </w:rPr>
        <w:t xml:space="preserve">Att anpassat till den lokala verksamheten verka för att realisera de nationella verksamhetsmålen </w:t>
      </w:r>
    </w:p>
    <w:tbl>
      <w:tblPr>
        <w:tblStyle w:val="Tabellrutnt"/>
        <w:tblW w:w="0" w:type="auto"/>
        <w:tblBorders>
          <w:top w:val="single" w:sz="4" w:space="0" w:color="1A6F51" w:themeColor="accent1"/>
          <w:left w:val="single" w:sz="4" w:space="0" w:color="1A6F51" w:themeColor="accent1"/>
          <w:bottom w:val="single" w:sz="4" w:space="0" w:color="1A6F51" w:themeColor="accent1"/>
          <w:right w:val="single" w:sz="4" w:space="0" w:color="1A6F51" w:themeColor="accent1"/>
          <w:insideH w:val="single" w:sz="4" w:space="0" w:color="1A6F51" w:themeColor="accent1"/>
          <w:insideV w:val="single" w:sz="4" w:space="0" w:color="1A6F51" w:themeColor="accent1"/>
        </w:tblBorders>
        <w:tblLook w:val="04A0" w:firstRow="1" w:lastRow="0" w:firstColumn="1" w:lastColumn="0" w:noHBand="0" w:noVBand="1"/>
      </w:tblPr>
      <w:tblGrid>
        <w:gridCol w:w="8494"/>
      </w:tblGrid>
      <w:tr w:rsidR="00D53A32" w:rsidRPr="00D53A32" w14:paraId="38E658A2" w14:textId="77777777">
        <w:trPr>
          <w:trHeight w:val="719"/>
        </w:trPr>
        <w:tc>
          <w:tcPr>
            <w:tcW w:w="8494" w:type="dxa"/>
            <w:tcBorders>
              <w:top w:val="single" w:sz="4" w:space="0" w:color="1A6F51" w:themeColor="accent1"/>
              <w:left w:val="single" w:sz="4" w:space="0" w:color="1A6F51" w:themeColor="accent1"/>
              <w:bottom w:val="single" w:sz="4" w:space="0" w:color="1A6F51" w:themeColor="accent1"/>
              <w:right w:val="single" w:sz="4" w:space="0" w:color="1A6F51" w:themeColor="accent1"/>
            </w:tcBorders>
            <w:hideMark/>
          </w:tcPr>
          <w:p w14:paraId="2FDFD475" w14:textId="77777777" w:rsidR="00D53A32" w:rsidRPr="00D53A32" w:rsidRDefault="00D53A32" w:rsidP="00D53A32">
            <w:bookmarkStart w:id="2" w:name="_Hlk182814546"/>
            <w:r w:rsidRPr="00D53A32">
              <w:rPr>
                <w:b/>
                <w:bCs/>
              </w:rPr>
              <w:t>Anpassning till lokal verksamhet och realisering av nationella mål</w:t>
            </w:r>
            <w:r w:rsidRPr="00D53A32">
              <w:br/>
              <w:t>Föreningens verksamhetsplan för 2025 tog sin utgångspunkt i Sveriges Lärares nationella verksamhetsmål och anpassades till de lokala förutsättningarna i Vallentuna. Genom lokala mål och aktiviteter konkretiseras de nationella målen så att de blev relevanta och genomförbara i den lokala verksamheten. På så sätt verkade föreningen för att realisera förbundets gemensamma mål i den dagliga fackliga verksamheten.</w:t>
            </w:r>
          </w:p>
        </w:tc>
      </w:tr>
    </w:tbl>
    <w:bookmarkEnd w:id="2"/>
    <w:p w14:paraId="77E3074E" w14:textId="77777777" w:rsidR="00D53A32" w:rsidRPr="00D53A32" w:rsidRDefault="00D53A32" w:rsidP="00D53A32">
      <w:pPr>
        <w:rPr>
          <w:b/>
          <w:iCs/>
        </w:rPr>
      </w:pPr>
      <w:r w:rsidRPr="00D53A32">
        <w:rPr>
          <w:b/>
          <w:iCs/>
        </w:rPr>
        <w:t>Säkerställa demokratiska arenor präglade av delaktighet och dialog på alla nivåer i förbundet.</w:t>
      </w:r>
    </w:p>
    <w:tbl>
      <w:tblPr>
        <w:tblStyle w:val="Tabellrutnt"/>
        <w:tblW w:w="0" w:type="auto"/>
        <w:tblBorders>
          <w:top w:val="single" w:sz="4" w:space="0" w:color="1A6F51" w:themeColor="accent1"/>
          <w:left w:val="single" w:sz="4" w:space="0" w:color="1A6F51" w:themeColor="accent1"/>
          <w:bottom w:val="single" w:sz="4" w:space="0" w:color="1A6F51" w:themeColor="accent1"/>
          <w:right w:val="single" w:sz="4" w:space="0" w:color="1A6F51" w:themeColor="accent1"/>
          <w:insideH w:val="single" w:sz="4" w:space="0" w:color="1A6F51" w:themeColor="accent1"/>
          <w:insideV w:val="single" w:sz="4" w:space="0" w:color="1A6F51" w:themeColor="accent1"/>
        </w:tblBorders>
        <w:tblLook w:val="04A0" w:firstRow="1" w:lastRow="0" w:firstColumn="1" w:lastColumn="0" w:noHBand="0" w:noVBand="1"/>
      </w:tblPr>
      <w:tblGrid>
        <w:gridCol w:w="8494"/>
      </w:tblGrid>
      <w:tr w:rsidR="00D53A32" w:rsidRPr="00D53A32" w14:paraId="0047A295" w14:textId="77777777">
        <w:trPr>
          <w:trHeight w:val="719"/>
        </w:trPr>
        <w:tc>
          <w:tcPr>
            <w:tcW w:w="8494" w:type="dxa"/>
            <w:tcBorders>
              <w:top w:val="single" w:sz="4" w:space="0" w:color="1A6F51" w:themeColor="accent1"/>
              <w:left w:val="single" w:sz="4" w:space="0" w:color="1A6F51" w:themeColor="accent1"/>
              <w:bottom w:val="single" w:sz="4" w:space="0" w:color="1A6F51" w:themeColor="accent1"/>
              <w:right w:val="single" w:sz="4" w:space="0" w:color="1A6F51" w:themeColor="accent1"/>
            </w:tcBorders>
            <w:hideMark/>
          </w:tcPr>
          <w:p w14:paraId="5B9C2DFA" w14:textId="77777777" w:rsidR="00D53A32" w:rsidRPr="00D53A32" w:rsidRDefault="00D53A32" w:rsidP="00D53A32">
            <w:r w:rsidRPr="00D53A32">
              <w:t>Under verksamhetsåret har föreningen arbetat för att stärka dialog, delaktighet och samverkan inom organisationen. Arbetet har omfattat både regelbundna mötesformer och riktade aktiviteter, samtidigt som vissa mål ännu inte har uppnåtts fullt ut.</w:t>
            </w:r>
          </w:p>
          <w:p w14:paraId="119CA65E" w14:textId="77777777" w:rsidR="00D53A32" w:rsidRPr="00D53A32" w:rsidRDefault="00D53A32" w:rsidP="00D53A32">
            <w:r w:rsidRPr="00D53A32">
              <w:t xml:space="preserve">Vi har tyvärr inte säkerställt att alla arbetsplatser har årsmöten där ombud väljs. Vi har missat att hålla i årligt medlemsmöte på de arbetsplatser som saknar ombud. Vi har haft fyra ombudsträffar med bland annat tre teman: arbetsmiljöfrågor, lön- och medarbetarsamtal och ombudsrollen. Träffarna har skapat kontakter mellan ombud på olika arbetsplatser och styrelse. Tanken var att kunna dela upp ombuden efter skolformer under diskussionerna vilket vi har gjort när tillfälle givits. </w:t>
            </w:r>
          </w:p>
          <w:p w14:paraId="41A70FC2" w14:textId="77777777" w:rsidR="00D53A32" w:rsidRPr="00D53A32" w:rsidRDefault="00D53A32" w:rsidP="00D53A32">
            <w:pPr>
              <w:rPr>
                <w:b/>
                <w:bCs/>
              </w:rPr>
            </w:pPr>
            <w:r w:rsidRPr="00D53A32">
              <w:t xml:space="preserve">Styrelsen har träffats ungefär en gång per månad för att kontinuerligt följa upp arbetet i föreningen och de aktuella frågorna som finns i kommunen. En från styrelsen har deltagit på </w:t>
            </w:r>
            <w:r w:rsidRPr="00D53A32">
              <w:lastRenderedPageBreak/>
              <w:t>flera distriktsråd. Nyhetsbrev har skickats till medlemmar för att de ska veta vad som pågår och vad som händer i kommunen.</w:t>
            </w:r>
            <w:r w:rsidRPr="00D53A32">
              <w:rPr>
                <w:b/>
                <w:bCs/>
              </w:rPr>
              <w:t xml:space="preserve"> </w:t>
            </w:r>
          </w:p>
          <w:p w14:paraId="41145460" w14:textId="77777777" w:rsidR="00D53A32" w:rsidRPr="00D53A32" w:rsidRDefault="00D53A32" w:rsidP="00D53A32">
            <w:r w:rsidRPr="00D53A32">
              <w:t xml:space="preserve">Vi hade som mål att anordna afterwork för medlemmar för att skapa ytor att träffas på. Detta har tyvärr inte genomförts då vi inte lyckats hitta lokaler som passar ändamålet. Ett första steg var dock en mingelkväll som anordnades i december för att medlemmar skulle möta varandra och styrelsen. </w:t>
            </w:r>
          </w:p>
          <w:p w14:paraId="43F5CAFB" w14:textId="77777777" w:rsidR="00D53A32" w:rsidRPr="00D53A32" w:rsidRDefault="00D53A32" w:rsidP="00D53A32">
            <w:r w:rsidRPr="00D53A32">
              <w:t xml:space="preserve">Vi har skapat ett nätverk för ombud i portalen för att möjliggöra samarbete och kunskapsutbyte mellan ombuden. </w:t>
            </w:r>
          </w:p>
          <w:p w14:paraId="4778CC6F" w14:textId="77777777" w:rsidR="00D53A32" w:rsidRPr="00D53A32" w:rsidRDefault="00D53A32" w:rsidP="00D53A32">
            <w:r w:rsidRPr="00D53A32">
              <w:t xml:space="preserve">På Sveriges lärares dag delade vi ut godis till alla arbetsplatser för att uppmärksamma det viktiga arbetet våra medlemmar genomför varje dag. </w:t>
            </w:r>
          </w:p>
        </w:tc>
      </w:tr>
    </w:tbl>
    <w:p w14:paraId="5734E2F4" w14:textId="77777777" w:rsidR="00D53A32" w:rsidRPr="00D53A32" w:rsidRDefault="00D53A32" w:rsidP="00D53A32">
      <w:pPr>
        <w:rPr>
          <w:b/>
        </w:rPr>
      </w:pPr>
    </w:p>
    <w:p w14:paraId="22F386A8" w14:textId="77777777" w:rsidR="00D53A32" w:rsidRPr="00D53A32" w:rsidRDefault="00D53A32" w:rsidP="00D53A32">
      <w:pPr>
        <w:rPr>
          <w:b/>
          <w:iCs/>
        </w:rPr>
      </w:pPr>
      <w:r w:rsidRPr="00D53A32">
        <w:rPr>
          <w:b/>
          <w:iCs/>
        </w:rPr>
        <w:t>Rekrytera fler medlemmar och öka vår fackliga styrka.</w:t>
      </w:r>
    </w:p>
    <w:tbl>
      <w:tblPr>
        <w:tblStyle w:val="Tabellrutnt"/>
        <w:tblW w:w="0" w:type="auto"/>
        <w:tblBorders>
          <w:top w:val="single" w:sz="4" w:space="0" w:color="1A6F51" w:themeColor="accent1"/>
          <w:left w:val="single" w:sz="4" w:space="0" w:color="1A6F51" w:themeColor="accent1"/>
          <w:bottom w:val="single" w:sz="4" w:space="0" w:color="1A6F51" w:themeColor="accent1"/>
          <w:right w:val="single" w:sz="4" w:space="0" w:color="1A6F51" w:themeColor="accent1"/>
          <w:insideH w:val="single" w:sz="4" w:space="0" w:color="1A6F51" w:themeColor="accent1"/>
          <w:insideV w:val="single" w:sz="4" w:space="0" w:color="1A6F51" w:themeColor="accent1"/>
        </w:tblBorders>
        <w:tblLook w:val="04A0" w:firstRow="1" w:lastRow="0" w:firstColumn="1" w:lastColumn="0" w:noHBand="0" w:noVBand="1"/>
      </w:tblPr>
      <w:tblGrid>
        <w:gridCol w:w="8494"/>
      </w:tblGrid>
      <w:tr w:rsidR="00D53A32" w:rsidRPr="00D53A32" w14:paraId="4E446B0A" w14:textId="77777777">
        <w:trPr>
          <w:trHeight w:val="1119"/>
        </w:trPr>
        <w:tc>
          <w:tcPr>
            <w:tcW w:w="8494" w:type="dxa"/>
            <w:tcBorders>
              <w:top w:val="single" w:sz="4" w:space="0" w:color="1A6F51" w:themeColor="accent1"/>
              <w:left w:val="single" w:sz="4" w:space="0" w:color="1A6F51" w:themeColor="accent1"/>
              <w:bottom w:val="single" w:sz="4" w:space="0" w:color="1A6F51" w:themeColor="accent1"/>
              <w:right w:val="single" w:sz="4" w:space="0" w:color="1A6F51" w:themeColor="accent1"/>
            </w:tcBorders>
            <w:hideMark/>
          </w:tcPr>
          <w:p w14:paraId="73819EFD" w14:textId="77777777" w:rsidR="00D53A32" w:rsidRPr="00D53A32" w:rsidRDefault="00D53A32" w:rsidP="00D53A32">
            <w:r w:rsidRPr="00D53A32">
              <w:t>Föreningens medlemsantal har ökat under året. Vid årets slut uppgick medlemsantalet till 473, jämfört med 458 föregående år. Av dessa är 383 yrkesverksamma medlemmar.</w:t>
            </w:r>
          </w:p>
          <w:p w14:paraId="4EBD4672" w14:textId="77777777" w:rsidR="00D53A32" w:rsidRPr="00D53A32" w:rsidRDefault="00D53A32" w:rsidP="00D53A32">
            <w:r w:rsidRPr="00D53A32">
              <w:t>Föreningens ambition att synas vid kommunens kompetensutvecklingsdagar kunde inte genomföras då de förtroendevalda deltog i egenskap av anställda under dessa dagar. Under året har inträden och utträden följts upp. Vi erbjöd en medlemsrekryteringstävling samtidigt som vi hade vårt julmingel, men tyvärr uteblev deltagande.</w:t>
            </w:r>
          </w:p>
        </w:tc>
      </w:tr>
    </w:tbl>
    <w:p w14:paraId="31CB407E" w14:textId="77777777" w:rsidR="00D53A32" w:rsidRPr="00D53A32" w:rsidRDefault="00D53A32" w:rsidP="00D53A32"/>
    <w:p w14:paraId="5D75DDCA" w14:textId="77777777" w:rsidR="00D53A32" w:rsidRPr="00D53A32" w:rsidRDefault="00D53A32" w:rsidP="00D53A32">
      <w:pPr>
        <w:rPr>
          <w:b/>
          <w:iCs/>
        </w:rPr>
      </w:pPr>
      <w:r w:rsidRPr="00D53A32">
        <w:rPr>
          <w:b/>
          <w:iCs/>
        </w:rPr>
        <w:t xml:space="preserve">Stärka vårt fackliga inflytande lokalt och nationellt genom att vi blir fler ombud med rätt förutsättningar. </w:t>
      </w:r>
    </w:p>
    <w:tbl>
      <w:tblPr>
        <w:tblStyle w:val="Tabellrutnt"/>
        <w:tblW w:w="0" w:type="auto"/>
        <w:tblBorders>
          <w:top w:val="single" w:sz="4" w:space="0" w:color="1A6F51" w:themeColor="accent1"/>
          <w:left w:val="single" w:sz="4" w:space="0" w:color="1A6F51" w:themeColor="accent1"/>
          <w:bottom w:val="single" w:sz="4" w:space="0" w:color="1A6F51" w:themeColor="accent1"/>
          <w:right w:val="single" w:sz="4" w:space="0" w:color="1A6F51" w:themeColor="accent1"/>
          <w:insideH w:val="single" w:sz="4" w:space="0" w:color="1A6F51" w:themeColor="accent1"/>
          <w:insideV w:val="single" w:sz="4" w:space="0" w:color="1A6F51" w:themeColor="accent1"/>
        </w:tblBorders>
        <w:tblLook w:val="04A0" w:firstRow="1" w:lastRow="0" w:firstColumn="1" w:lastColumn="0" w:noHBand="0" w:noVBand="1"/>
      </w:tblPr>
      <w:tblGrid>
        <w:gridCol w:w="8494"/>
      </w:tblGrid>
      <w:tr w:rsidR="00D53A32" w:rsidRPr="00D53A32" w14:paraId="5B172CAA" w14:textId="77777777">
        <w:trPr>
          <w:trHeight w:val="719"/>
        </w:trPr>
        <w:tc>
          <w:tcPr>
            <w:tcW w:w="8494" w:type="dxa"/>
            <w:tcBorders>
              <w:top w:val="single" w:sz="4" w:space="0" w:color="1A6F51" w:themeColor="accent1"/>
              <w:left w:val="single" w:sz="4" w:space="0" w:color="1A6F51" w:themeColor="accent1"/>
              <w:bottom w:val="single" w:sz="4" w:space="0" w:color="1A6F51" w:themeColor="accent1"/>
              <w:right w:val="single" w:sz="4" w:space="0" w:color="1A6F51" w:themeColor="accent1"/>
            </w:tcBorders>
            <w:hideMark/>
          </w:tcPr>
          <w:p w14:paraId="0DCA7B2F" w14:textId="77777777" w:rsidR="00D53A32" w:rsidRPr="00D53A32" w:rsidRDefault="00D53A32" w:rsidP="00D53A32">
            <w:r w:rsidRPr="00D53A32">
              <w:t>Föreningen har i stort uppnått målet om ombudstäckning på arbetsplatser med fler än fem medlemmar. Idag har vi ombud på alla utom en arbetsplats med över fem medlemmar. Vi har fortfarande en arbetsplats med färre än fem medlemmar där det inte finns ombud.</w:t>
            </w:r>
          </w:p>
          <w:p w14:paraId="2BE463A9" w14:textId="77777777" w:rsidR="00D53A32" w:rsidRPr="00D53A32" w:rsidRDefault="00D53A32" w:rsidP="00D53A32">
            <w:r w:rsidRPr="00D53A32">
              <w:lastRenderedPageBreak/>
              <w:t xml:space="preserve">Under verksamhetsåret har föreningen verkat för att ombud ska ges förutsättningar att genomföra sitt uppdrag genom att ha tid i sina tjänster för uppdraget. Några få arbetsplatser ger ombuden tid i sina tjänster idag men föreningen behöver fortsätta verka för att alla ombud får detta.  </w:t>
            </w:r>
          </w:p>
          <w:p w14:paraId="73D01CF6" w14:textId="77777777" w:rsidR="00D53A32" w:rsidRPr="00D53A32" w:rsidRDefault="00D53A32" w:rsidP="00D53A32">
            <w:r w:rsidRPr="00D53A32">
              <w:t>Arbetsplatsbesök har genomförts i sporadiskt, bland annat på arbetsplatser utan ombud och där syftet har varit att undersöka intresse för uppdrag som ombud.</w:t>
            </w:r>
          </w:p>
          <w:p w14:paraId="11F41004" w14:textId="77777777" w:rsidR="00D53A32" w:rsidRPr="00D53A32" w:rsidRDefault="00D53A32" w:rsidP="00D53A32">
            <w:r w:rsidRPr="00D53A32">
              <w:t>Samtliga förhandlingsombud har under året påbörjat eller genomfört relevant utbildning för att säkerställa nödvändig kunskap och kompetens för uppdraget. En lokal ombudsutbildning genomfördes under hösten med högt deltagande. Föreningen följer kontinuerligt upp ombudens utbildningsnivå och kompetensutveckling. Som ett stöd i uppdraget har ombuden även tilldelats material i form av färdiga ombudskit, exempelvis litteratur inom arbetsrätt och arbetsmiljö samt dokumentationsmaterial.</w:t>
            </w:r>
          </w:p>
        </w:tc>
      </w:tr>
    </w:tbl>
    <w:p w14:paraId="23194CFA" w14:textId="77777777" w:rsidR="00D53A32" w:rsidRPr="00D53A32" w:rsidRDefault="00D53A32" w:rsidP="00D53A32">
      <w:pPr>
        <w:rPr>
          <w:b/>
          <w:bCs/>
          <w:iCs/>
        </w:rPr>
      </w:pPr>
      <w:r w:rsidRPr="00D53A32">
        <w:rPr>
          <w:b/>
          <w:iCs/>
        </w:rPr>
        <w:lastRenderedPageBreak/>
        <w:t>Via nationella</w:t>
      </w:r>
      <w:r w:rsidRPr="00D53A32">
        <w:rPr>
          <w:b/>
          <w:bCs/>
          <w:iCs/>
        </w:rPr>
        <w:t xml:space="preserve"> och lokala kollektivavtal samt förhandlingar och samverkan med arbetsgivarparten stärka medlemmars inflytande över sitt professionella uppdrag och säkerställa en långsiktigt hållbar arbetsbelastning, värna kärnuppdraget och främja en uthållig relativlöneutveckling.</w:t>
      </w:r>
    </w:p>
    <w:tbl>
      <w:tblPr>
        <w:tblStyle w:val="Tabellrutnt"/>
        <w:tblW w:w="0" w:type="auto"/>
        <w:tblBorders>
          <w:top w:val="single" w:sz="4" w:space="0" w:color="1A6F51" w:themeColor="accent1"/>
          <w:left w:val="single" w:sz="4" w:space="0" w:color="1A6F51" w:themeColor="accent1"/>
          <w:bottom w:val="single" w:sz="4" w:space="0" w:color="1A6F51" w:themeColor="accent1"/>
          <w:right w:val="single" w:sz="4" w:space="0" w:color="1A6F51" w:themeColor="accent1"/>
          <w:insideH w:val="single" w:sz="4" w:space="0" w:color="1A6F51" w:themeColor="accent1"/>
          <w:insideV w:val="single" w:sz="4" w:space="0" w:color="1A6F51" w:themeColor="accent1"/>
        </w:tblBorders>
        <w:tblLook w:val="04A0" w:firstRow="1" w:lastRow="0" w:firstColumn="1" w:lastColumn="0" w:noHBand="0" w:noVBand="1"/>
      </w:tblPr>
      <w:tblGrid>
        <w:gridCol w:w="8494"/>
      </w:tblGrid>
      <w:tr w:rsidR="00D53A32" w:rsidRPr="00D53A32" w14:paraId="7F41DBEC" w14:textId="77777777">
        <w:trPr>
          <w:trHeight w:val="719"/>
        </w:trPr>
        <w:tc>
          <w:tcPr>
            <w:tcW w:w="8494" w:type="dxa"/>
            <w:tcBorders>
              <w:top w:val="single" w:sz="4" w:space="0" w:color="1A6F51" w:themeColor="accent1"/>
              <w:left w:val="single" w:sz="4" w:space="0" w:color="1A6F51" w:themeColor="accent1"/>
              <w:bottom w:val="single" w:sz="4" w:space="0" w:color="1A6F51" w:themeColor="accent1"/>
              <w:right w:val="single" w:sz="4" w:space="0" w:color="1A6F51" w:themeColor="accent1"/>
            </w:tcBorders>
            <w:hideMark/>
          </w:tcPr>
          <w:p w14:paraId="1CAAD6C8" w14:textId="77777777" w:rsidR="00D53A32" w:rsidRPr="00D53A32" w:rsidRDefault="00D53A32" w:rsidP="00D53A32">
            <w:r w:rsidRPr="00D53A32">
              <w:t xml:space="preserve">Föreningen har under året fört dialog med förvaltningen i syfte att nå en gemensam syn på tjänstefördelning och tjänsteplanering så att balans uppnås och arbetsbelastningen blir långsiktigt hållbar och där arbetsuppgifterna dimensioneras. Viss samsyn har nått mellan föreningen och arbetsgivaren gällande skola, men i förskolan finns ett stort arbete kvar att göra. </w:t>
            </w:r>
          </w:p>
          <w:p w14:paraId="60FE86D4" w14:textId="77777777" w:rsidR="00D53A32" w:rsidRPr="00D53A32" w:rsidRDefault="00D53A32" w:rsidP="00D53A32">
            <w:r w:rsidRPr="00D53A32">
              <w:t>Föreningen har diskuterat förskollärarnas planerings- och utvecklingstid med förvaltningen men inte nått framgång i ett lokalt kollektivavtal som ökar tiden ännu. Detta är ett pågående arbete som fortsätter under 2026.</w:t>
            </w:r>
          </w:p>
          <w:p w14:paraId="1F875A7E" w14:textId="77777777" w:rsidR="00D53A32" w:rsidRPr="00D53A32" w:rsidRDefault="00D53A32" w:rsidP="00D53A32">
            <w:r w:rsidRPr="00D53A32">
              <w:t>Föreningen har även verkat för en gemensam förståelse kring innehåll och struktur i MBL- och LAG. Även här har målet ännu inte fullt ut uppnåtts och arbetet fortsätter kommande år.</w:t>
            </w:r>
          </w:p>
          <w:p w14:paraId="26A767B2" w14:textId="77777777" w:rsidR="00D53A32" w:rsidRPr="00D53A32" w:rsidRDefault="00D53A32" w:rsidP="00D53A32">
            <w:pPr>
              <w:rPr>
                <w:i/>
                <w:iCs/>
              </w:rPr>
            </w:pPr>
            <w:r w:rsidRPr="00D53A32">
              <w:t xml:space="preserve">Under våren genomförde arbetsutskottet lönerevisionen under tidspress till följd av en utdragen avtalsprocess. För att säkerställa att lönerna kunde betalas ut i tid valde föreningen </w:t>
            </w:r>
            <w:r w:rsidRPr="00D53A32">
              <w:lastRenderedPageBreak/>
              <w:t xml:space="preserve">att tillämpa dialogmodellen, då förhandlingsmodell bedömdes ha förlängt processen ytterligare. Under hösten har föreningen fortsatt diskussionen kring vilken av förhandlings- och dialogmodellen som bäst </w:t>
            </w:r>
            <w:proofErr w:type="gramStart"/>
            <w:r w:rsidRPr="00D53A32">
              <w:t>gynnar medlemmarna</w:t>
            </w:r>
            <w:proofErr w:type="gramEnd"/>
            <w:r w:rsidRPr="00D53A32">
              <w:t xml:space="preserve"> på sikt.</w:t>
            </w:r>
          </w:p>
        </w:tc>
      </w:tr>
    </w:tbl>
    <w:p w14:paraId="1C9ED8C9" w14:textId="77777777" w:rsidR="00D53A32" w:rsidRPr="00D53A32" w:rsidRDefault="00D53A32" w:rsidP="00D53A32">
      <w:pPr>
        <w:rPr>
          <w:b/>
          <w:iCs/>
        </w:rPr>
      </w:pPr>
      <w:r w:rsidRPr="00D53A32">
        <w:rPr>
          <w:b/>
          <w:iCs/>
        </w:rPr>
        <w:lastRenderedPageBreak/>
        <w:t>Påverka politiken lokalt och nationellt så att förbundets demokratiskt fastställda politiska ställningstaganden vinner genomslag.</w:t>
      </w:r>
    </w:p>
    <w:tbl>
      <w:tblPr>
        <w:tblStyle w:val="Tabellrutnt"/>
        <w:tblW w:w="0" w:type="auto"/>
        <w:tblBorders>
          <w:top w:val="single" w:sz="4" w:space="0" w:color="1A6F51" w:themeColor="accent1"/>
          <w:left w:val="single" w:sz="4" w:space="0" w:color="1A6F51" w:themeColor="accent1"/>
          <w:bottom w:val="single" w:sz="4" w:space="0" w:color="1A6F51" w:themeColor="accent1"/>
          <w:right w:val="single" w:sz="4" w:space="0" w:color="1A6F51" w:themeColor="accent1"/>
          <w:insideH w:val="single" w:sz="4" w:space="0" w:color="1A6F51" w:themeColor="accent1"/>
          <w:insideV w:val="single" w:sz="4" w:space="0" w:color="1A6F51" w:themeColor="accent1"/>
        </w:tblBorders>
        <w:tblLook w:val="04A0" w:firstRow="1" w:lastRow="0" w:firstColumn="1" w:lastColumn="0" w:noHBand="0" w:noVBand="1"/>
      </w:tblPr>
      <w:tblGrid>
        <w:gridCol w:w="8494"/>
      </w:tblGrid>
      <w:tr w:rsidR="00D53A32" w:rsidRPr="00D53A32" w14:paraId="3AA24077" w14:textId="77777777">
        <w:trPr>
          <w:trHeight w:val="719"/>
        </w:trPr>
        <w:tc>
          <w:tcPr>
            <w:tcW w:w="8494" w:type="dxa"/>
            <w:tcBorders>
              <w:top w:val="single" w:sz="4" w:space="0" w:color="1A6F51" w:themeColor="accent1"/>
              <w:left w:val="single" w:sz="4" w:space="0" w:color="1A6F51" w:themeColor="accent1"/>
              <w:bottom w:val="single" w:sz="4" w:space="0" w:color="1A6F51" w:themeColor="accent1"/>
              <w:right w:val="single" w:sz="4" w:space="0" w:color="1A6F51" w:themeColor="accent1"/>
            </w:tcBorders>
            <w:hideMark/>
          </w:tcPr>
          <w:p w14:paraId="14EF47CD" w14:textId="77777777" w:rsidR="00D53A32" w:rsidRPr="00D53A32" w:rsidRDefault="00D53A32" w:rsidP="00D53A32">
            <w:r w:rsidRPr="00D53A32">
              <w:t xml:space="preserve">Föreningen har inte haft en nära dialog med skolpolitikerna i kommunen och bjudit in politikerna till träffar för att diskutera skolfrågor. Vi har inte heller skrivit några opinionsbildande insändare under året. Föreningen har dock undersökt frågan om en akutskola i kommunen med politiken men utan att vi funnit en samsyn i frågan. </w:t>
            </w:r>
          </w:p>
        </w:tc>
      </w:tr>
    </w:tbl>
    <w:p w14:paraId="7D8FE985" w14:textId="77777777" w:rsidR="00D53A32" w:rsidRPr="00D53A32" w:rsidRDefault="00D53A32" w:rsidP="00D53A32"/>
    <w:p w14:paraId="14FEA0C9" w14:textId="77777777" w:rsidR="00D53A32" w:rsidRPr="00D53A32" w:rsidRDefault="00D53A32" w:rsidP="00D53A32">
      <w:pPr>
        <w:rPr>
          <w:b/>
        </w:rPr>
      </w:pPr>
      <w:r w:rsidRPr="00D53A32">
        <w:rPr>
          <w:b/>
        </w:rPr>
        <w:t>Distriktsråd</w:t>
      </w:r>
    </w:p>
    <w:tbl>
      <w:tblPr>
        <w:tblStyle w:val="Tabellrutnt"/>
        <w:tblW w:w="0" w:type="auto"/>
        <w:tblBorders>
          <w:top w:val="single" w:sz="4" w:space="0" w:color="1A6F51" w:themeColor="accent1"/>
          <w:left w:val="single" w:sz="4" w:space="0" w:color="1A6F51" w:themeColor="accent1"/>
          <w:bottom w:val="single" w:sz="4" w:space="0" w:color="1A6F51" w:themeColor="accent1"/>
          <w:right w:val="single" w:sz="4" w:space="0" w:color="1A6F51" w:themeColor="accent1"/>
          <w:insideH w:val="single" w:sz="4" w:space="0" w:color="1A6F51" w:themeColor="accent1"/>
          <w:insideV w:val="single" w:sz="4" w:space="0" w:color="1A6F51" w:themeColor="accent1"/>
        </w:tblBorders>
        <w:tblLook w:val="04A0" w:firstRow="1" w:lastRow="0" w:firstColumn="1" w:lastColumn="0" w:noHBand="0" w:noVBand="1"/>
      </w:tblPr>
      <w:tblGrid>
        <w:gridCol w:w="8494"/>
      </w:tblGrid>
      <w:tr w:rsidR="00D53A32" w:rsidRPr="00D53A32" w14:paraId="3CC87917" w14:textId="77777777">
        <w:trPr>
          <w:trHeight w:val="719"/>
        </w:trPr>
        <w:tc>
          <w:tcPr>
            <w:tcW w:w="8494" w:type="dxa"/>
            <w:tcBorders>
              <w:top w:val="single" w:sz="4" w:space="0" w:color="1A6F51" w:themeColor="accent1"/>
              <w:left w:val="single" w:sz="4" w:space="0" w:color="1A6F51" w:themeColor="accent1"/>
              <w:bottom w:val="single" w:sz="4" w:space="0" w:color="1A6F51" w:themeColor="accent1"/>
              <w:right w:val="single" w:sz="4" w:space="0" w:color="1A6F51" w:themeColor="accent1"/>
            </w:tcBorders>
            <w:hideMark/>
          </w:tcPr>
          <w:p w14:paraId="076AF01A" w14:textId="77777777" w:rsidR="00D53A32" w:rsidRPr="00D53A32" w:rsidRDefault="00D53A32" w:rsidP="00D53A32">
            <w:r w:rsidRPr="00D53A32">
              <w:t xml:space="preserve">Föreningen har deltagit på en </w:t>
            </w:r>
            <w:proofErr w:type="spellStart"/>
            <w:r w:rsidRPr="00D53A32">
              <w:t>distriksrådskonferens</w:t>
            </w:r>
            <w:proofErr w:type="spellEnd"/>
            <w:r w:rsidRPr="00D53A32">
              <w:t xml:space="preserve"> under året. Under konferensen deltog de flesta av Norra Stockholmsområdets föreningar där erfarenheter utbytes.</w:t>
            </w:r>
          </w:p>
          <w:p w14:paraId="2C89C7F3" w14:textId="77777777" w:rsidR="00D53A32" w:rsidRPr="00D53A32" w:rsidRDefault="00D53A32" w:rsidP="00D53A32">
            <w:r w:rsidRPr="00D53A32">
              <w:t>Ordförande i föreningen har även deltagit på distriktsråden.</w:t>
            </w:r>
          </w:p>
        </w:tc>
      </w:tr>
    </w:tbl>
    <w:p w14:paraId="71DA2997" w14:textId="77777777" w:rsidR="00D53A32" w:rsidRPr="00D53A32" w:rsidRDefault="00D53A32" w:rsidP="00D53A32"/>
    <w:p w14:paraId="7E2874D7" w14:textId="77777777" w:rsidR="00B828C6" w:rsidRDefault="00B828C6" w:rsidP="00D53A32">
      <w:pPr>
        <w:rPr>
          <w:b/>
        </w:rPr>
      </w:pPr>
    </w:p>
    <w:p w14:paraId="257CD435" w14:textId="77777777" w:rsidR="00B828C6" w:rsidRDefault="00B828C6" w:rsidP="00D53A32">
      <w:pPr>
        <w:rPr>
          <w:b/>
        </w:rPr>
      </w:pPr>
    </w:p>
    <w:p w14:paraId="4963B31E" w14:textId="77777777" w:rsidR="00B828C6" w:rsidRDefault="00B828C6" w:rsidP="00D53A32">
      <w:pPr>
        <w:rPr>
          <w:b/>
        </w:rPr>
      </w:pPr>
    </w:p>
    <w:p w14:paraId="4B286501" w14:textId="77777777" w:rsidR="00B828C6" w:rsidRDefault="00B828C6" w:rsidP="00D53A32">
      <w:pPr>
        <w:rPr>
          <w:b/>
        </w:rPr>
      </w:pPr>
    </w:p>
    <w:p w14:paraId="0D6665F2" w14:textId="77777777" w:rsidR="00B828C6" w:rsidRDefault="00B828C6" w:rsidP="00D53A32">
      <w:pPr>
        <w:rPr>
          <w:b/>
        </w:rPr>
      </w:pPr>
    </w:p>
    <w:p w14:paraId="3969174B" w14:textId="77777777" w:rsidR="00B828C6" w:rsidRDefault="00B828C6" w:rsidP="00D53A32">
      <w:pPr>
        <w:rPr>
          <w:b/>
        </w:rPr>
      </w:pPr>
    </w:p>
    <w:p w14:paraId="59148386" w14:textId="77777777" w:rsidR="00B828C6" w:rsidRDefault="00B828C6" w:rsidP="00D53A32">
      <w:pPr>
        <w:rPr>
          <w:b/>
        </w:rPr>
      </w:pPr>
    </w:p>
    <w:p w14:paraId="2F67AC85" w14:textId="77777777" w:rsidR="00B828C6" w:rsidRDefault="00B828C6" w:rsidP="00D53A32">
      <w:pPr>
        <w:rPr>
          <w:b/>
        </w:rPr>
      </w:pPr>
    </w:p>
    <w:p w14:paraId="597A7593" w14:textId="03069AA7" w:rsidR="00D53A32" w:rsidRPr="00D53A32" w:rsidRDefault="00D53A32" w:rsidP="00D53A32">
      <w:pPr>
        <w:rPr>
          <w:b/>
        </w:rPr>
      </w:pPr>
      <w:r w:rsidRPr="00D53A32">
        <w:rPr>
          <w:b/>
        </w:rPr>
        <w:lastRenderedPageBreak/>
        <w:t>Ekonomisk uppföljning</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D53A32" w:rsidRPr="00D53A32" w14:paraId="17B1C194" w14:textId="77777777">
        <w:tc>
          <w:tcPr>
            <w:tcW w:w="8505" w:type="dxa"/>
            <w:shd w:val="clear" w:color="auto" w:fill="C2F0E0" w:themeFill="accent1" w:themeFillTint="33"/>
            <w:hideMark/>
          </w:tcPr>
          <w:p w14:paraId="49FD5BA6" w14:textId="75439BFE" w:rsidR="00D53A32" w:rsidRPr="00D53A32" w:rsidRDefault="00D53A32" w:rsidP="00D53A32">
            <w:r w:rsidRPr="00D53A32">
              <w:drawing>
                <wp:inline distT="0" distB="0" distL="0" distR="0" wp14:anchorId="3263D599" wp14:editId="5FEF0B9C">
                  <wp:extent cx="5135880" cy="2148840"/>
                  <wp:effectExtent l="0" t="0" r="7620" b="3810"/>
                  <wp:docPr id="648475337" name="Bildobjekt 2" descr="En bild som visar text, skärmbild, nummer, programvara&#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475337" name="Bildobjekt 2" descr="En bild som visar text, skärmbild, nummer, programvara&#10;&#10;AI-genererat innehåll kan vara felaktig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135880" cy="2148840"/>
                          </a:xfrm>
                          <a:prstGeom prst="rect">
                            <a:avLst/>
                          </a:prstGeom>
                          <a:noFill/>
                          <a:ln>
                            <a:noFill/>
                          </a:ln>
                        </pic:spPr>
                      </pic:pic>
                    </a:graphicData>
                  </a:graphic>
                </wp:inline>
              </w:drawing>
            </w:r>
          </w:p>
        </w:tc>
      </w:tr>
    </w:tbl>
    <w:p w14:paraId="195C0F2E" w14:textId="77777777" w:rsidR="00D53A32" w:rsidRPr="00D53A32" w:rsidRDefault="00D53A32" w:rsidP="00D53A32">
      <w:pPr>
        <w:rPr>
          <w:b/>
        </w:rPr>
      </w:pPr>
      <w:r w:rsidRPr="00D53A32">
        <w:rPr>
          <w:b/>
        </w:rPr>
        <w:t>Uppföljning budget</w:t>
      </w:r>
    </w:p>
    <w:p w14:paraId="7BBF04F7" w14:textId="77777777" w:rsidR="00D53A32" w:rsidRPr="00D53A32" w:rsidRDefault="00D53A32" w:rsidP="00D53A32">
      <w:r w:rsidRPr="00D53A32">
        <w:t xml:space="preserve">Under räkenskapsåret 2025 tog styrelsen fram ett budgetförslag där de stora kostnaderna var ombudens utbildning samt medlemsaktiviteter. Vi hade även en större post gällande konferens för styrelsen. </w:t>
      </w:r>
    </w:p>
    <w:p w14:paraId="6A2E6CD7" w14:textId="77777777" w:rsidR="00D53A32" w:rsidRPr="00D53A32" w:rsidRDefault="00D53A32" w:rsidP="00D53A32">
      <w:r w:rsidRPr="00D53A32">
        <w:t xml:space="preserve">Utfallet blev att föreningen vid årsbokslut hade 31 871 kronor som vi inte använt. Detta beror till stor del på att styrelsen valde att inte genomföra sin konferens under året 2025 utan </w:t>
      </w:r>
      <w:proofErr w:type="gramStart"/>
      <w:r w:rsidRPr="00D53A32">
        <w:t>istället</w:t>
      </w:r>
      <w:proofErr w:type="gramEnd"/>
      <w:r w:rsidRPr="00D53A32">
        <w:t xml:space="preserve"> flytta den till första kvartalet 2026.</w:t>
      </w:r>
    </w:p>
    <w:p w14:paraId="121270B7" w14:textId="77777777" w:rsidR="00D53A32" w:rsidRPr="00D53A32" w:rsidRDefault="00D53A32" w:rsidP="00D53A32">
      <w:r w:rsidRPr="00D53A32">
        <w:t xml:space="preserve">Kostnaden för ombudsutbildningar har varit lägre än beräknat då några av ombuden valt att inte genomföra utbildningarna under 2025 utan </w:t>
      </w:r>
      <w:proofErr w:type="gramStart"/>
      <w:r w:rsidRPr="00D53A32">
        <w:t>istället</w:t>
      </w:r>
      <w:proofErr w:type="gramEnd"/>
      <w:r w:rsidRPr="00D53A32">
        <w:t xml:space="preserve"> göra det 2026. </w:t>
      </w:r>
    </w:p>
    <w:p w14:paraId="687AD294" w14:textId="77777777" w:rsidR="00D53A32" w:rsidRPr="00D53A32" w:rsidRDefault="00D53A32" w:rsidP="00D53A32">
      <w:r w:rsidRPr="00D53A32">
        <w:t xml:space="preserve">Då vi inte genomfört en afterwork för medlemmarna har även den posten blivit mindre än budgeterat. </w:t>
      </w:r>
    </w:p>
    <w:p w14:paraId="28DBF6FF" w14:textId="77777777" w:rsidR="00D53A32" w:rsidRPr="00D53A32" w:rsidRDefault="00D53A32" w:rsidP="00D53A32">
      <w:pPr>
        <w:rPr>
          <w:b/>
        </w:rPr>
      </w:pPr>
    </w:p>
    <w:p w14:paraId="199F7020" w14:textId="77777777" w:rsidR="00D53A32" w:rsidRPr="00D53A32" w:rsidRDefault="00D53A32" w:rsidP="00D53A32">
      <w:pPr>
        <w:rPr>
          <w:b/>
        </w:rPr>
      </w:pPr>
      <w:r w:rsidRPr="00D53A32">
        <w:rPr>
          <w:b/>
        </w:rPr>
        <w:t>Ort, datum och underskrift</w:t>
      </w:r>
    </w:p>
    <w:p w14:paraId="149D4D26" w14:textId="77777777" w:rsidR="00D53A32" w:rsidRPr="00D53A32" w:rsidRDefault="00D53A32" w:rsidP="00D53A32">
      <w:r w:rsidRPr="00D53A32">
        <w:t>Vallentuna 9/</w:t>
      </w:r>
      <w:proofErr w:type="gramStart"/>
      <w:r w:rsidRPr="00D53A32">
        <w:t>3-26</w:t>
      </w:r>
      <w:proofErr w:type="gramEnd"/>
    </w:p>
    <w:p w14:paraId="71A57641" w14:textId="77777777" w:rsidR="00D53A32" w:rsidRPr="00D53A32" w:rsidRDefault="00D53A32" w:rsidP="00D53A32"/>
    <w:p w14:paraId="73B69871" w14:textId="77777777" w:rsidR="00D53A32" w:rsidRPr="00D53A32" w:rsidRDefault="00D53A32" w:rsidP="00D53A32"/>
    <w:p w14:paraId="3F031891" w14:textId="77777777" w:rsidR="00D53A32" w:rsidRPr="00D53A32" w:rsidRDefault="00D53A32" w:rsidP="00D53A32"/>
    <w:p w14:paraId="74D253B4" w14:textId="77777777" w:rsidR="00D53A32" w:rsidRPr="00D53A32" w:rsidRDefault="00D53A32" w:rsidP="00D53A32"/>
    <w:p w14:paraId="43E22936" w14:textId="77777777" w:rsidR="00D53A32" w:rsidRPr="00D53A32" w:rsidRDefault="00D53A32" w:rsidP="00D53A32">
      <w:r w:rsidRPr="00D53A32">
        <w:t>Fredrik Molin                                                                           Douglas Frick</w:t>
      </w:r>
    </w:p>
    <w:p w14:paraId="5653CA2B" w14:textId="77777777" w:rsidR="00D53A32" w:rsidRPr="00D53A32" w:rsidRDefault="00D53A32" w:rsidP="00D53A32"/>
    <w:p w14:paraId="677FAD62" w14:textId="77777777" w:rsidR="00D53A32" w:rsidRPr="00D53A32" w:rsidRDefault="00D53A32" w:rsidP="00D53A32"/>
    <w:p w14:paraId="282B79AC" w14:textId="77777777" w:rsidR="00D53A32" w:rsidRPr="00D53A32" w:rsidRDefault="00D53A32" w:rsidP="00D53A32">
      <w:r w:rsidRPr="00D53A32">
        <w:t>Anna Holmström                                                                     Sofia Löfstrand</w:t>
      </w:r>
    </w:p>
    <w:p w14:paraId="26E772A2" w14:textId="77777777" w:rsidR="00D53A32" w:rsidRPr="00D53A32" w:rsidRDefault="00D53A32" w:rsidP="00D53A32"/>
    <w:p w14:paraId="18257EB4" w14:textId="77777777" w:rsidR="00D53A32" w:rsidRPr="00D53A32" w:rsidRDefault="00D53A32" w:rsidP="00D53A32"/>
    <w:p w14:paraId="717A8EA9" w14:textId="77777777" w:rsidR="00D53A32" w:rsidRPr="00D53A32" w:rsidRDefault="00D53A32" w:rsidP="00D53A32">
      <w:r w:rsidRPr="00D53A32">
        <w:t>Ulrika Fellenius                                                                        Jessica Geneborg</w:t>
      </w:r>
    </w:p>
    <w:p w14:paraId="05BFF058" w14:textId="77777777" w:rsidR="00D53A32" w:rsidRPr="00D53A32" w:rsidRDefault="00D53A32" w:rsidP="00D53A32"/>
    <w:p w14:paraId="2F7418B1" w14:textId="77777777" w:rsidR="00D53A32" w:rsidRPr="00D53A32" w:rsidRDefault="00D53A32" w:rsidP="00D53A32"/>
    <w:p w14:paraId="13E40509" w14:textId="77777777" w:rsidR="00D53A32" w:rsidRDefault="00D53A32" w:rsidP="00D53A32">
      <w:r w:rsidRPr="00D53A32">
        <w:t>Elin Åkerberg                                                                             Katla Griper</w:t>
      </w:r>
    </w:p>
    <w:p w14:paraId="684D2F61" w14:textId="77777777" w:rsidR="00B828C6" w:rsidRDefault="00B828C6" w:rsidP="00D53A32"/>
    <w:p w14:paraId="78EFED2E" w14:textId="77777777" w:rsidR="00B828C6" w:rsidRDefault="00B828C6" w:rsidP="00D53A32"/>
    <w:p w14:paraId="4E56CEDC" w14:textId="77777777" w:rsidR="00B828C6" w:rsidRDefault="00B828C6" w:rsidP="00D53A32"/>
    <w:p w14:paraId="109FE633" w14:textId="77777777" w:rsidR="00B828C6" w:rsidRDefault="00B828C6" w:rsidP="00D53A32"/>
    <w:p w14:paraId="29FA5020" w14:textId="77777777" w:rsidR="00B828C6" w:rsidRDefault="00B828C6" w:rsidP="00D53A32"/>
    <w:p w14:paraId="7DFB11CD" w14:textId="77777777" w:rsidR="00B828C6" w:rsidRDefault="00B828C6" w:rsidP="00D53A32"/>
    <w:p w14:paraId="6AD5543B" w14:textId="77777777" w:rsidR="00B828C6" w:rsidRDefault="00B828C6" w:rsidP="00D53A32"/>
    <w:p w14:paraId="378DA712" w14:textId="77777777" w:rsidR="00B828C6" w:rsidRDefault="00B828C6" w:rsidP="00D53A32"/>
    <w:p w14:paraId="08770826" w14:textId="77777777" w:rsidR="00B828C6" w:rsidRDefault="00B828C6" w:rsidP="00D53A32"/>
    <w:p w14:paraId="2AE7EBE8" w14:textId="77777777" w:rsidR="00B828C6" w:rsidRDefault="00B828C6" w:rsidP="00D53A32"/>
    <w:p w14:paraId="47F89BFF" w14:textId="77777777" w:rsidR="00B828C6" w:rsidRDefault="00B828C6" w:rsidP="00D53A32"/>
    <w:p w14:paraId="44646935" w14:textId="77777777" w:rsidR="00B828C6" w:rsidRDefault="00B828C6" w:rsidP="00D53A32"/>
    <w:p w14:paraId="6AE24B9A" w14:textId="77777777" w:rsidR="001715ED" w:rsidRDefault="001715ED" w:rsidP="001715ED">
      <w:pPr>
        <w:pStyle w:val="Rubrik1"/>
      </w:pPr>
      <w:r>
        <w:rPr>
          <w:b w:val="0"/>
          <w:bCs w:val="0"/>
        </w:rPr>
        <w:lastRenderedPageBreak/>
        <w:t>Valberedningens förslag</w:t>
      </w:r>
    </w:p>
    <w:tbl>
      <w:tblPr>
        <w:tblStyle w:val="Tabellrutnt"/>
        <w:tblW w:w="8608" w:type="dxa"/>
        <w:tblLayout w:type="fixed"/>
        <w:tblLook w:val="04A0" w:firstRow="1" w:lastRow="0" w:firstColumn="1" w:lastColumn="0" w:noHBand="0" w:noVBand="1"/>
      </w:tblPr>
      <w:tblGrid>
        <w:gridCol w:w="1696"/>
        <w:gridCol w:w="3969"/>
        <w:gridCol w:w="2943"/>
      </w:tblGrid>
      <w:tr w:rsidR="001715ED" w14:paraId="0E7A6690" w14:textId="77777777" w:rsidTr="007E779F">
        <w:tc>
          <w:tcPr>
            <w:tcW w:w="1696" w:type="dxa"/>
            <w:tcBorders>
              <w:bottom w:val="single" w:sz="4" w:space="0" w:color="auto"/>
            </w:tcBorders>
            <w:shd w:val="clear" w:color="auto" w:fill="A6A6A6" w:themeFill="background2" w:themeFillShade="A6"/>
          </w:tcPr>
          <w:p w14:paraId="067B3614" w14:textId="77777777" w:rsidR="001715ED" w:rsidRPr="00E95676" w:rsidRDefault="001715ED" w:rsidP="007E779F">
            <w:pPr>
              <w:rPr>
                <w:b/>
                <w:bCs/>
              </w:rPr>
            </w:pPr>
            <w:r w:rsidRPr="00E95676">
              <w:rPr>
                <w:b/>
                <w:bCs/>
              </w:rPr>
              <w:t>Uppdrag</w:t>
            </w:r>
          </w:p>
        </w:tc>
        <w:tc>
          <w:tcPr>
            <w:tcW w:w="3969" w:type="dxa"/>
            <w:tcBorders>
              <w:bottom w:val="single" w:sz="4" w:space="0" w:color="auto"/>
            </w:tcBorders>
            <w:shd w:val="clear" w:color="auto" w:fill="A6A6A6" w:themeFill="background2" w:themeFillShade="A6"/>
          </w:tcPr>
          <w:p w14:paraId="3FD65CBB" w14:textId="77777777" w:rsidR="001715ED" w:rsidRPr="00E95676" w:rsidRDefault="001715ED" w:rsidP="007E779F">
            <w:pPr>
              <w:rPr>
                <w:b/>
                <w:bCs/>
              </w:rPr>
            </w:pPr>
            <w:r w:rsidRPr="00E95676">
              <w:rPr>
                <w:b/>
                <w:bCs/>
              </w:rPr>
              <w:t>Valberedningens förslag</w:t>
            </w:r>
          </w:p>
        </w:tc>
        <w:tc>
          <w:tcPr>
            <w:tcW w:w="2943" w:type="dxa"/>
            <w:tcBorders>
              <w:bottom w:val="single" w:sz="4" w:space="0" w:color="auto"/>
            </w:tcBorders>
            <w:shd w:val="clear" w:color="auto" w:fill="A6A6A6" w:themeFill="background2" w:themeFillShade="A6"/>
          </w:tcPr>
          <w:p w14:paraId="1DB04601" w14:textId="77777777" w:rsidR="001715ED" w:rsidRPr="00E95676" w:rsidRDefault="001715ED" w:rsidP="007E779F">
            <w:pPr>
              <w:rPr>
                <w:b/>
                <w:bCs/>
              </w:rPr>
            </w:pPr>
            <w:r w:rsidRPr="3DF376D4">
              <w:rPr>
                <w:b/>
                <w:bCs/>
              </w:rPr>
              <w:t xml:space="preserve">Övriga </w:t>
            </w:r>
            <w:r>
              <w:rPr>
                <w:b/>
                <w:bCs/>
              </w:rPr>
              <w:t>nominerade som kandiderat</w:t>
            </w:r>
            <w:r w:rsidRPr="3DF376D4">
              <w:rPr>
                <w:b/>
                <w:bCs/>
              </w:rPr>
              <w:t xml:space="preserve"> </w:t>
            </w:r>
            <w:r>
              <w:rPr>
                <w:b/>
                <w:bCs/>
              </w:rPr>
              <w:t>– ej föreslagna*</w:t>
            </w:r>
          </w:p>
        </w:tc>
      </w:tr>
      <w:tr w:rsidR="001715ED" w14:paraId="640F46DA" w14:textId="77777777" w:rsidTr="007E779F">
        <w:tc>
          <w:tcPr>
            <w:tcW w:w="8608" w:type="dxa"/>
            <w:gridSpan w:val="3"/>
            <w:shd w:val="clear" w:color="auto" w:fill="D9D9D9" w:themeFill="background2" w:themeFillShade="D9"/>
          </w:tcPr>
          <w:p w14:paraId="08BD5FC2" w14:textId="77777777" w:rsidR="001715ED" w:rsidRPr="006A5B51" w:rsidRDefault="001715ED" w:rsidP="007E779F">
            <w:pPr>
              <w:rPr>
                <w:b/>
                <w:bCs/>
                <w:color w:val="A6A6A6" w:themeColor="background2" w:themeShade="A6"/>
              </w:rPr>
            </w:pPr>
            <w:r w:rsidRPr="006A5B51">
              <w:rPr>
                <w:b/>
                <w:bCs/>
              </w:rPr>
              <w:t>Mötesfunktionärer</w:t>
            </w:r>
          </w:p>
        </w:tc>
      </w:tr>
      <w:tr w:rsidR="001715ED" w14:paraId="57BE5D97" w14:textId="77777777" w:rsidTr="007E779F">
        <w:tc>
          <w:tcPr>
            <w:tcW w:w="1696" w:type="dxa"/>
          </w:tcPr>
          <w:p w14:paraId="391E0DEF" w14:textId="77777777" w:rsidR="001715ED" w:rsidRDefault="001715ED" w:rsidP="007E779F">
            <w:r>
              <w:t>Mötes-</w:t>
            </w:r>
          </w:p>
          <w:p w14:paraId="51096383" w14:textId="77777777" w:rsidR="001715ED" w:rsidRDefault="001715ED" w:rsidP="007E779F">
            <w:r>
              <w:t>ordförande</w:t>
            </w:r>
          </w:p>
        </w:tc>
        <w:tc>
          <w:tcPr>
            <w:tcW w:w="3969" w:type="dxa"/>
          </w:tcPr>
          <w:p w14:paraId="703B82B0" w14:textId="77777777" w:rsidR="001715ED" w:rsidRPr="0089005B" w:rsidRDefault="001715ED" w:rsidP="007E779F">
            <w:pPr>
              <w:rPr>
                <w:color w:val="A6A6A6" w:themeColor="background2" w:themeShade="A6"/>
              </w:rPr>
            </w:pPr>
            <w:r w:rsidRPr="007D6FEF">
              <w:rPr>
                <w:b/>
                <w:bCs/>
                <w:color w:val="000000" w:themeColor="text1"/>
              </w:rPr>
              <w:t>Anita Mellberg</w:t>
            </w:r>
            <w:r>
              <w:rPr>
                <w:color w:val="A6A6A6" w:themeColor="background2" w:themeShade="A6"/>
              </w:rPr>
              <w:t xml:space="preserve"> pensionär</w:t>
            </w:r>
          </w:p>
        </w:tc>
        <w:tc>
          <w:tcPr>
            <w:tcW w:w="2943" w:type="dxa"/>
          </w:tcPr>
          <w:p w14:paraId="36117B92" w14:textId="77777777" w:rsidR="001715ED" w:rsidRPr="0089005B" w:rsidRDefault="001715ED" w:rsidP="007E779F">
            <w:pPr>
              <w:rPr>
                <w:color w:val="A6A6A6" w:themeColor="background2" w:themeShade="A6"/>
              </w:rPr>
            </w:pPr>
          </w:p>
        </w:tc>
      </w:tr>
      <w:tr w:rsidR="001715ED" w14:paraId="24D059A7" w14:textId="77777777" w:rsidTr="007E779F">
        <w:trPr>
          <w:trHeight w:val="465"/>
        </w:trPr>
        <w:tc>
          <w:tcPr>
            <w:tcW w:w="1696" w:type="dxa"/>
          </w:tcPr>
          <w:p w14:paraId="3D19439F" w14:textId="77777777" w:rsidR="001715ED" w:rsidRDefault="001715ED" w:rsidP="007E779F">
            <w:r>
              <w:t>Mötes-</w:t>
            </w:r>
          </w:p>
          <w:p w14:paraId="0D43F578" w14:textId="77777777" w:rsidR="001715ED" w:rsidRDefault="001715ED" w:rsidP="007E779F">
            <w:r>
              <w:t>sekreterare</w:t>
            </w:r>
          </w:p>
        </w:tc>
        <w:tc>
          <w:tcPr>
            <w:tcW w:w="3969" w:type="dxa"/>
          </w:tcPr>
          <w:p w14:paraId="032CB3BF" w14:textId="77777777" w:rsidR="001715ED" w:rsidRPr="0089005B" w:rsidRDefault="001715ED" w:rsidP="007E779F">
            <w:pPr>
              <w:rPr>
                <w:color w:val="A6A6A6" w:themeColor="background2" w:themeShade="A6"/>
              </w:rPr>
            </w:pPr>
            <w:r w:rsidRPr="00BE1048">
              <w:rPr>
                <w:b/>
                <w:bCs/>
                <w:color w:val="000000" w:themeColor="text1"/>
              </w:rPr>
              <w:t>Jessica Geneborg</w:t>
            </w:r>
            <w:r w:rsidRPr="2BA47058">
              <w:rPr>
                <w:color w:val="A6A6A6" w:themeColor="background2" w:themeShade="A6"/>
              </w:rPr>
              <w:t xml:space="preserve">, </w:t>
            </w:r>
            <w:r>
              <w:rPr>
                <w:color w:val="A6A6A6" w:themeColor="background2" w:themeShade="A6"/>
              </w:rPr>
              <w:t>lärare i förskola</w:t>
            </w:r>
            <w:r w:rsidRPr="2BA47058">
              <w:rPr>
                <w:color w:val="A6A6A6" w:themeColor="background2" w:themeShade="A6"/>
              </w:rPr>
              <w:t xml:space="preserve"> </w:t>
            </w:r>
            <w:proofErr w:type="spellStart"/>
            <w:r w:rsidRPr="2BA47058">
              <w:rPr>
                <w:color w:val="A6A6A6" w:themeColor="background2" w:themeShade="A6"/>
              </w:rPr>
              <w:t>Karby</w:t>
            </w:r>
            <w:proofErr w:type="spellEnd"/>
            <w:r w:rsidRPr="2BA47058">
              <w:rPr>
                <w:color w:val="A6A6A6" w:themeColor="background2" w:themeShade="A6"/>
              </w:rPr>
              <w:t xml:space="preserve"> förskola</w:t>
            </w:r>
          </w:p>
        </w:tc>
        <w:tc>
          <w:tcPr>
            <w:tcW w:w="2943" w:type="dxa"/>
          </w:tcPr>
          <w:p w14:paraId="64F84DDF" w14:textId="77777777" w:rsidR="001715ED" w:rsidRPr="0089005B" w:rsidRDefault="001715ED" w:rsidP="007E779F">
            <w:pPr>
              <w:rPr>
                <w:color w:val="A6A6A6" w:themeColor="background2" w:themeShade="A6"/>
              </w:rPr>
            </w:pPr>
          </w:p>
        </w:tc>
      </w:tr>
      <w:tr w:rsidR="001715ED" w14:paraId="0263C7FE" w14:textId="77777777" w:rsidTr="007E779F">
        <w:tc>
          <w:tcPr>
            <w:tcW w:w="1696" w:type="dxa"/>
            <w:tcBorders>
              <w:bottom w:val="single" w:sz="4" w:space="0" w:color="auto"/>
            </w:tcBorders>
          </w:tcPr>
          <w:p w14:paraId="680C2CE3" w14:textId="77777777" w:rsidR="001715ED" w:rsidRDefault="001715ED" w:rsidP="007E779F">
            <w:r>
              <w:t>Justerare tillika rösträknare</w:t>
            </w:r>
          </w:p>
        </w:tc>
        <w:tc>
          <w:tcPr>
            <w:tcW w:w="3969" w:type="dxa"/>
            <w:tcBorders>
              <w:bottom w:val="single" w:sz="4" w:space="0" w:color="auto"/>
            </w:tcBorders>
          </w:tcPr>
          <w:p w14:paraId="3622FCC6" w14:textId="77777777" w:rsidR="001715ED" w:rsidRPr="0089005B" w:rsidRDefault="001715ED" w:rsidP="007E779F">
            <w:pPr>
              <w:rPr>
                <w:color w:val="A6A6A6" w:themeColor="background2" w:themeShade="A6"/>
              </w:rPr>
            </w:pPr>
            <w:r w:rsidRPr="00BE1048">
              <w:rPr>
                <w:b/>
                <w:bCs/>
                <w:color w:val="000000" w:themeColor="text1"/>
              </w:rPr>
              <w:t>Camilla Modenius</w:t>
            </w:r>
            <w:r w:rsidRPr="2BA47058">
              <w:rPr>
                <w:color w:val="A6A6A6" w:themeColor="background2" w:themeShade="A6"/>
              </w:rPr>
              <w:t xml:space="preserve">, </w:t>
            </w:r>
            <w:r>
              <w:rPr>
                <w:color w:val="A6A6A6" w:themeColor="background2" w:themeShade="A6"/>
              </w:rPr>
              <w:t>lärare i grundskola</w:t>
            </w:r>
            <w:r w:rsidRPr="2BA47058">
              <w:rPr>
                <w:color w:val="A6A6A6" w:themeColor="background2" w:themeShade="A6"/>
              </w:rPr>
              <w:t>, Karbyskola</w:t>
            </w:r>
            <w:r>
              <w:rPr>
                <w:color w:val="A6A6A6" w:themeColor="background2" w:themeShade="A6"/>
              </w:rPr>
              <w:t>n</w:t>
            </w:r>
          </w:p>
          <w:p w14:paraId="7747F884" w14:textId="77777777" w:rsidR="001715ED" w:rsidRDefault="001715ED" w:rsidP="007E779F">
            <w:pPr>
              <w:rPr>
                <w:b/>
                <w:bCs/>
                <w:color w:val="000000" w:themeColor="text1"/>
              </w:rPr>
            </w:pPr>
          </w:p>
          <w:p w14:paraId="1F15CFD3" w14:textId="77777777" w:rsidR="001715ED" w:rsidRPr="0089005B" w:rsidRDefault="001715ED" w:rsidP="007E779F">
            <w:pPr>
              <w:rPr>
                <w:color w:val="A6A6A6" w:themeColor="background2" w:themeShade="A6"/>
              </w:rPr>
            </w:pPr>
            <w:r w:rsidRPr="004F18F6">
              <w:rPr>
                <w:b/>
                <w:bCs/>
                <w:color w:val="000000" w:themeColor="text1"/>
              </w:rPr>
              <w:t>Ruth Arvidsson</w:t>
            </w:r>
            <w:r w:rsidRPr="2BA47058">
              <w:rPr>
                <w:color w:val="A6A6A6" w:themeColor="background2" w:themeShade="A6"/>
              </w:rPr>
              <w:t>, lärare</w:t>
            </w:r>
            <w:r>
              <w:rPr>
                <w:color w:val="A6A6A6" w:themeColor="background2" w:themeShade="A6"/>
              </w:rPr>
              <w:t xml:space="preserve"> i grundskola</w:t>
            </w:r>
            <w:r w:rsidRPr="2BA47058">
              <w:rPr>
                <w:color w:val="A6A6A6" w:themeColor="background2" w:themeShade="A6"/>
              </w:rPr>
              <w:t>, Karbyskola</w:t>
            </w:r>
            <w:r>
              <w:rPr>
                <w:color w:val="A6A6A6" w:themeColor="background2" w:themeShade="A6"/>
              </w:rPr>
              <w:t>n</w:t>
            </w:r>
          </w:p>
        </w:tc>
        <w:tc>
          <w:tcPr>
            <w:tcW w:w="2943" w:type="dxa"/>
            <w:tcBorders>
              <w:bottom w:val="single" w:sz="4" w:space="0" w:color="auto"/>
            </w:tcBorders>
          </w:tcPr>
          <w:p w14:paraId="22D28C79" w14:textId="77777777" w:rsidR="001715ED" w:rsidRPr="0089005B" w:rsidRDefault="001715ED" w:rsidP="007E779F">
            <w:pPr>
              <w:rPr>
                <w:color w:val="A6A6A6" w:themeColor="background2" w:themeShade="A6"/>
              </w:rPr>
            </w:pPr>
          </w:p>
        </w:tc>
      </w:tr>
      <w:tr w:rsidR="001715ED" w14:paraId="05B5511F" w14:textId="77777777" w:rsidTr="007E779F">
        <w:tc>
          <w:tcPr>
            <w:tcW w:w="8608" w:type="dxa"/>
            <w:gridSpan w:val="3"/>
            <w:shd w:val="clear" w:color="auto" w:fill="D9D9D9" w:themeFill="background2" w:themeFillShade="D9"/>
          </w:tcPr>
          <w:p w14:paraId="48FBFA12" w14:textId="77777777" w:rsidR="001715ED" w:rsidRPr="006A5B51" w:rsidRDefault="001715ED" w:rsidP="007E779F">
            <w:pPr>
              <w:rPr>
                <w:b/>
                <w:bCs/>
              </w:rPr>
            </w:pPr>
            <w:r w:rsidRPr="006A5B51">
              <w:rPr>
                <w:b/>
                <w:bCs/>
              </w:rPr>
              <w:t>Styrelse</w:t>
            </w:r>
          </w:p>
        </w:tc>
      </w:tr>
      <w:tr w:rsidR="001715ED" w14:paraId="02AF94BA" w14:textId="77777777" w:rsidTr="007E779F">
        <w:trPr>
          <w:trHeight w:val="1815"/>
        </w:trPr>
        <w:tc>
          <w:tcPr>
            <w:tcW w:w="1696" w:type="dxa"/>
          </w:tcPr>
          <w:p w14:paraId="17F5CECE" w14:textId="77777777" w:rsidR="001715ED" w:rsidRDefault="001715ED" w:rsidP="007E779F">
            <w:r>
              <w:rPr>
                <w:color w:val="A6A6A6" w:themeColor="background2" w:themeShade="A6"/>
              </w:rPr>
              <w:t>1</w:t>
            </w:r>
            <w:r>
              <w:t>ordförande tillika förhandlingsombud samt firma-</w:t>
            </w:r>
          </w:p>
          <w:p w14:paraId="4C0B85AF" w14:textId="77777777" w:rsidR="001715ED" w:rsidRDefault="001715ED" w:rsidP="007E779F">
            <w:r>
              <w:t>tecknare</w:t>
            </w:r>
          </w:p>
        </w:tc>
        <w:tc>
          <w:tcPr>
            <w:tcW w:w="3969" w:type="dxa"/>
          </w:tcPr>
          <w:p w14:paraId="71146409" w14:textId="77777777" w:rsidR="001715ED" w:rsidRPr="0089005B" w:rsidRDefault="001715ED" w:rsidP="007E779F">
            <w:pPr>
              <w:rPr>
                <w:color w:val="A6A6A6" w:themeColor="background2" w:themeShade="A6"/>
              </w:rPr>
            </w:pPr>
            <w:r w:rsidRPr="004F18F6">
              <w:rPr>
                <w:b/>
                <w:bCs/>
                <w:color w:val="000000" w:themeColor="text1"/>
              </w:rPr>
              <w:t>Anna Holmström</w:t>
            </w:r>
            <w:r w:rsidRPr="2BA47058">
              <w:rPr>
                <w:color w:val="A6A6A6" w:themeColor="background2" w:themeShade="A6"/>
              </w:rPr>
              <w:t>, lärare</w:t>
            </w:r>
            <w:r>
              <w:rPr>
                <w:color w:val="A6A6A6" w:themeColor="background2" w:themeShade="A6"/>
              </w:rPr>
              <w:t xml:space="preserve"> i förskola</w:t>
            </w:r>
            <w:r w:rsidRPr="2BA47058">
              <w:rPr>
                <w:color w:val="A6A6A6" w:themeColor="background2" w:themeShade="A6"/>
              </w:rPr>
              <w:t xml:space="preserve">, </w:t>
            </w:r>
            <w:proofErr w:type="spellStart"/>
            <w:r w:rsidRPr="2BA47058">
              <w:rPr>
                <w:color w:val="A6A6A6" w:themeColor="background2" w:themeShade="A6"/>
              </w:rPr>
              <w:t>Kårsta</w:t>
            </w:r>
            <w:proofErr w:type="spellEnd"/>
            <w:r w:rsidRPr="2BA47058">
              <w:rPr>
                <w:color w:val="A6A6A6" w:themeColor="background2" w:themeShade="A6"/>
              </w:rPr>
              <w:t xml:space="preserve"> förskola</w:t>
            </w:r>
          </w:p>
        </w:tc>
        <w:tc>
          <w:tcPr>
            <w:tcW w:w="2943" w:type="dxa"/>
          </w:tcPr>
          <w:p w14:paraId="364EA8D4" w14:textId="77777777" w:rsidR="001715ED" w:rsidRPr="0089005B" w:rsidRDefault="001715ED" w:rsidP="007E779F">
            <w:pPr>
              <w:rPr>
                <w:color w:val="A6A6A6" w:themeColor="background2" w:themeShade="A6"/>
              </w:rPr>
            </w:pPr>
          </w:p>
        </w:tc>
      </w:tr>
      <w:tr w:rsidR="001715ED" w14:paraId="3F5FC85E" w14:textId="77777777" w:rsidTr="007E779F">
        <w:trPr>
          <w:trHeight w:val="300"/>
        </w:trPr>
        <w:tc>
          <w:tcPr>
            <w:tcW w:w="1696" w:type="dxa"/>
          </w:tcPr>
          <w:p w14:paraId="24E95087" w14:textId="77777777" w:rsidR="001715ED" w:rsidRDefault="001715ED" w:rsidP="007E779F">
            <w:r w:rsidRPr="00E95676">
              <w:rPr>
                <w:color w:val="A6A6A6" w:themeColor="background2" w:themeShade="A6"/>
              </w:rPr>
              <w:t xml:space="preserve"> </w:t>
            </w:r>
            <w:r>
              <w:rPr>
                <w:color w:val="A6A6A6" w:themeColor="background2" w:themeShade="A6"/>
              </w:rPr>
              <w:t xml:space="preserve">6 </w:t>
            </w:r>
            <w:r w:rsidRPr="00E95676">
              <w:t>l</w:t>
            </w:r>
            <w:r>
              <w:t>edamöter</w:t>
            </w:r>
          </w:p>
        </w:tc>
        <w:tc>
          <w:tcPr>
            <w:tcW w:w="3969" w:type="dxa"/>
          </w:tcPr>
          <w:p w14:paraId="25C32449" w14:textId="77777777" w:rsidR="001715ED" w:rsidRDefault="001715ED" w:rsidP="007E779F">
            <w:pPr>
              <w:rPr>
                <w:color w:val="A6A6A6" w:themeColor="background2" w:themeShade="A6"/>
              </w:rPr>
            </w:pPr>
            <w:r w:rsidRPr="00653E22">
              <w:rPr>
                <w:b/>
                <w:bCs/>
                <w:color w:val="000000" w:themeColor="text1"/>
              </w:rPr>
              <w:t>Jessica Geneborg</w:t>
            </w:r>
            <w:r w:rsidRPr="2BA47058">
              <w:rPr>
                <w:color w:val="A6A6A6" w:themeColor="background2" w:themeShade="A6"/>
              </w:rPr>
              <w:t>,</w:t>
            </w:r>
            <w:r>
              <w:rPr>
                <w:color w:val="A6A6A6" w:themeColor="background2" w:themeShade="A6"/>
              </w:rPr>
              <w:t xml:space="preserve"> l</w:t>
            </w:r>
            <w:r w:rsidRPr="2BA47058">
              <w:rPr>
                <w:color w:val="A6A6A6" w:themeColor="background2" w:themeShade="A6"/>
              </w:rPr>
              <w:t>ärare</w:t>
            </w:r>
            <w:r>
              <w:rPr>
                <w:color w:val="A6A6A6" w:themeColor="background2" w:themeShade="A6"/>
              </w:rPr>
              <w:t xml:space="preserve"> i förskola</w:t>
            </w:r>
            <w:r w:rsidRPr="2BA47058">
              <w:rPr>
                <w:color w:val="A6A6A6" w:themeColor="background2" w:themeShade="A6"/>
              </w:rPr>
              <w:t xml:space="preserve">, </w:t>
            </w:r>
            <w:proofErr w:type="spellStart"/>
            <w:r w:rsidRPr="2BA47058">
              <w:rPr>
                <w:color w:val="A6A6A6" w:themeColor="background2" w:themeShade="A6"/>
              </w:rPr>
              <w:t>Karby</w:t>
            </w:r>
            <w:proofErr w:type="spellEnd"/>
            <w:r w:rsidRPr="2BA47058">
              <w:rPr>
                <w:color w:val="A6A6A6" w:themeColor="background2" w:themeShade="A6"/>
              </w:rPr>
              <w:t xml:space="preserve"> förskola</w:t>
            </w:r>
          </w:p>
          <w:p w14:paraId="4A53DBD0" w14:textId="77777777" w:rsidR="001715ED" w:rsidRDefault="001715ED" w:rsidP="007E779F">
            <w:pPr>
              <w:rPr>
                <w:color w:val="A6A6A6" w:themeColor="background2" w:themeShade="A6"/>
              </w:rPr>
            </w:pPr>
          </w:p>
          <w:p w14:paraId="0E24857F" w14:textId="77777777" w:rsidR="001715ED" w:rsidRDefault="001715ED" w:rsidP="007E779F">
            <w:pPr>
              <w:rPr>
                <w:color w:val="A6A6A6" w:themeColor="background2" w:themeShade="A6"/>
              </w:rPr>
            </w:pPr>
            <w:r w:rsidRPr="00653E22">
              <w:rPr>
                <w:b/>
                <w:bCs/>
                <w:color w:val="000000" w:themeColor="text1"/>
              </w:rPr>
              <w:t>Douglas Frick</w:t>
            </w:r>
            <w:r w:rsidRPr="2BA47058">
              <w:rPr>
                <w:color w:val="A6A6A6" w:themeColor="background2" w:themeShade="A6"/>
              </w:rPr>
              <w:t>,</w:t>
            </w:r>
            <w:r>
              <w:rPr>
                <w:color w:val="A6A6A6" w:themeColor="background2" w:themeShade="A6"/>
              </w:rPr>
              <w:t xml:space="preserve"> lärare i gymnasiet</w:t>
            </w:r>
            <w:r w:rsidRPr="2BA47058">
              <w:rPr>
                <w:color w:val="A6A6A6" w:themeColor="background2" w:themeShade="A6"/>
              </w:rPr>
              <w:t xml:space="preserve">, </w:t>
            </w:r>
          </w:p>
          <w:p w14:paraId="2A21FED4" w14:textId="77777777" w:rsidR="001715ED" w:rsidRDefault="001715ED" w:rsidP="007E779F">
            <w:pPr>
              <w:rPr>
                <w:color w:val="A6A6A6" w:themeColor="background2" w:themeShade="A6"/>
              </w:rPr>
            </w:pPr>
            <w:r w:rsidRPr="2BA47058">
              <w:rPr>
                <w:color w:val="A6A6A6" w:themeColor="background2" w:themeShade="A6"/>
              </w:rPr>
              <w:t>Vallentuna gymnasi</w:t>
            </w:r>
            <w:r>
              <w:rPr>
                <w:color w:val="A6A6A6" w:themeColor="background2" w:themeShade="A6"/>
              </w:rPr>
              <w:t>um</w:t>
            </w:r>
          </w:p>
          <w:p w14:paraId="7539CC80" w14:textId="77777777" w:rsidR="001715ED" w:rsidRDefault="001715ED" w:rsidP="007E779F">
            <w:pPr>
              <w:rPr>
                <w:color w:val="A6A6A6" w:themeColor="background2" w:themeShade="A6"/>
              </w:rPr>
            </w:pPr>
          </w:p>
          <w:p w14:paraId="45674143" w14:textId="77777777" w:rsidR="001715ED" w:rsidRDefault="001715ED" w:rsidP="007E779F">
            <w:pPr>
              <w:rPr>
                <w:color w:val="A6A6A6" w:themeColor="background2" w:themeShade="A6"/>
              </w:rPr>
            </w:pPr>
            <w:r w:rsidRPr="00653E22">
              <w:rPr>
                <w:b/>
                <w:bCs/>
                <w:color w:val="000000" w:themeColor="text1"/>
              </w:rPr>
              <w:t>Katla Griper</w:t>
            </w:r>
            <w:r w:rsidRPr="2BA47058">
              <w:rPr>
                <w:color w:val="A6A6A6" w:themeColor="background2" w:themeShade="A6"/>
              </w:rPr>
              <w:t>,</w:t>
            </w:r>
            <w:r>
              <w:rPr>
                <w:color w:val="A6A6A6" w:themeColor="background2" w:themeShade="A6"/>
              </w:rPr>
              <w:t xml:space="preserve"> </w:t>
            </w:r>
            <w:r w:rsidRPr="2BA47058">
              <w:rPr>
                <w:color w:val="A6A6A6" w:themeColor="background2" w:themeShade="A6"/>
              </w:rPr>
              <w:t>lärare</w:t>
            </w:r>
            <w:r>
              <w:rPr>
                <w:color w:val="A6A6A6" w:themeColor="background2" w:themeShade="A6"/>
              </w:rPr>
              <w:t xml:space="preserve"> i grundskola</w:t>
            </w:r>
            <w:r w:rsidRPr="2BA47058">
              <w:rPr>
                <w:color w:val="A6A6A6" w:themeColor="background2" w:themeShade="A6"/>
              </w:rPr>
              <w:t xml:space="preserve">, </w:t>
            </w:r>
          </w:p>
          <w:p w14:paraId="253F7D6F" w14:textId="77777777" w:rsidR="001715ED" w:rsidRDefault="001715ED" w:rsidP="007E779F">
            <w:pPr>
              <w:rPr>
                <w:color w:val="A6A6A6" w:themeColor="background2" w:themeShade="A6"/>
              </w:rPr>
            </w:pPr>
            <w:r>
              <w:rPr>
                <w:color w:val="A6A6A6" w:themeColor="background2" w:themeShade="A6"/>
              </w:rPr>
              <w:t>Karlslundsskolan</w:t>
            </w:r>
          </w:p>
          <w:p w14:paraId="0FBBD9DA" w14:textId="77777777" w:rsidR="001715ED" w:rsidRDefault="001715ED" w:rsidP="007E779F">
            <w:pPr>
              <w:rPr>
                <w:color w:val="A6A6A6" w:themeColor="background2" w:themeShade="A6"/>
              </w:rPr>
            </w:pPr>
          </w:p>
          <w:p w14:paraId="34A14175" w14:textId="77777777" w:rsidR="001715ED" w:rsidRDefault="001715ED" w:rsidP="007E779F">
            <w:pPr>
              <w:rPr>
                <w:color w:val="A6A6A6" w:themeColor="background2" w:themeShade="A6"/>
              </w:rPr>
            </w:pPr>
            <w:r w:rsidRPr="00AE6751">
              <w:rPr>
                <w:b/>
                <w:bCs/>
                <w:color w:val="000000" w:themeColor="text1"/>
              </w:rPr>
              <w:t>Ulrika Fellenius</w:t>
            </w:r>
            <w:r>
              <w:rPr>
                <w:color w:val="A6A6A6" w:themeColor="background2" w:themeShade="A6"/>
              </w:rPr>
              <w:t>, lärare i grundskola, Hagaskolan</w:t>
            </w:r>
          </w:p>
          <w:p w14:paraId="2959075D" w14:textId="77777777" w:rsidR="001715ED" w:rsidRDefault="001715ED" w:rsidP="007E779F">
            <w:pPr>
              <w:rPr>
                <w:color w:val="A6A6A6" w:themeColor="background2" w:themeShade="A6"/>
              </w:rPr>
            </w:pPr>
          </w:p>
          <w:p w14:paraId="577C36CD" w14:textId="77777777" w:rsidR="001715ED" w:rsidRDefault="001715ED" w:rsidP="007E779F">
            <w:pPr>
              <w:rPr>
                <w:color w:val="A6A6A6" w:themeColor="background2" w:themeShade="A6"/>
              </w:rPr>
            </w:pPr>
            <w:r w:rsidRPr="00AE6751">
              <w:rPr>
                <w:b/>
                <w:bCs/>
                <w:color w:val="000000" w:themeColor="text1"/>
              </w:rPr>
              <w:t>Sofia Löfstrand</w:t>
            </w:r>
            <w:r>
              <w:rPr>
                <w:color w:val="A6A6A6" w:themeColor="background2" w:themeShade="A6"/>
              </w:rPr>
              <w:t>, lärare i gymnasiet,</w:t>
            </w:r>
          </w:p>
          <w:p w14:paraId="534F4345" w14:textId="77777777" w:rsidR="001715ED" w:rsidRDefault="001715ED" w:rsidP="007E779F">
            <w:pPr>
              <w:rPr>
                <w:color w:val="A6A6A6" w:themeColor="background2" w:themeShade="A6"/>
              </w:rPr>
            </w:pPr>
            <w:r>
              <w:rPr>
                <w:color w:val="A6A6A6" w:themeColor="background2" w:themeShade="A6"/>
              </w:rPr>
              <w:t xml:space="preserve">Vallentuna gymnasium </w:t>
            </w:r>
          </w:p>
          <w:p w14:paraId="22D47E04" w14:textId="77777777" w:rsidR="001715ED" w:rsidRDefault="001715ED" w:rsidP="007E779F">
            <w:pPr>
              <w:rPr>
                <w:color w:val="A6A6A6" w:themeColor="background2" w:themeShade="A6"/>
              </w:rPr>
            </w:pPr>
          </w:p>
          <w:p w14:paraId="4CF33206" w14:textId="77777777" w:rsidR="001715ED" w:rsidRPr="0089005B" w:rsidRDefault="001715ED" w:rsidP="007E779F">
            <w:pPr>
              <w:rPr>
                <w:color w:val="A6A6A6" w:themeColor="background2" w:themeShade="A6"/>
              </w:rPr>
            </w:pPr>
            <w:r w:rsidRPr="00AE6751">
              <w:rPr>
                <w:b/>
                <w:bCs/>
                <w:color w:val="000000" w:themeColor="text1"/>
              </w:rPr>
              <w:t>Annie Hjelm</w:t>
            </w:r>
            <w:r>
              <w:rPr>
                <w:color w:val="A6A6A6" w:themeColor="background2" w:themeShade="A6"/>
              </w:rPr>
              <w:t>, lärare i förskola, Vallentuna språkförskola</w:t>
            </w:r>
          </w:p>
        </w:tc>
        <w:tc>
          <w:tcPr>
            <w:tcW w:w="2943" w:type="dxa"/>
          </w:tcPr>
          <w:p w14:paraId="28D2F077" w14:textId="77777777" w:rsidR="001715ED" w:rsidRPr="0089005B" w:rsidRDefault="001715ED" w:rsidP="007E779F">
            <w:pPr>
              <w:rPr>
                <w:color w:val="A6A6A6" w:themeColor="background2" w:themeShade="A6"/>
              </w:rPr>
            </w:pPr>
          </w:p>
        </w:tc>
      </w:tr>
      <w:tr w:rsidR="001715ED" w14:paraId="333AC197" w14:textId="77777777" w:rsidTr="007E779F">
        <w:tc>
          <w:tcPr>
            <w:tcW w:w="1696" w:type="dxa"/>
            <w:tcBorders>
              <w:bottom w:val="single" w:sz="4" w:space="0" w:color="auto"/>
            </w:tcBorders>
          </w:tcPr>
          <w:p w14:paraId="58968E65" w14:textId="77777777" w:rsidR="001715ED" w:rsidRPr="00E95676" w:rsidRDefault="001715ED" w:rsidP="007E779F">
            <w:pPr>
              <w:rPr>
                <w:color w:val="A6A6A6" w:themeColor="background2" w:themeShade="A6"/>
              </w:rPr>
            </w:pPr>
            <w:r>
              <w:rPr>
                <w:color w:val="A6A6A6" w:themeColor="background2" w:themeShade="A6"/>
              </w:rPr>
              <w:t>x</w:t>
            </w:r>
            <w:r w:rsidRPr="00E95676">
              <w:rPr>
                <w:color w:val="A6A6A6" w:themeColor="background2" w:themeShade="A6"/>
              </w:rPr>
              <w:t xml:space="preserve"> antal </w:t>
            </w:r>
            <w:r w:rsidRPr="00E95676">
              <w:t>suppleanter</w:t>
            </w:r>
            <w:r>
              <w:t>**</w:t>
            </w:r>
          </w:p>
        </w:tc>
        <w:tc>
          <w:tcPr>
            <w:tcW w:w="3969" w:type="dxa"/>
            <w:tcBorders>
              <w:bottom w:val="single" w:sz="4" w:space="0" w:color="auto"/>
            </w:tcBorders>
          </w:tcPr>
          <w:p w14:paraId="22E1A723" w14:textId="77777777" w:rsidR="001715ED" w:rsidRPr="0089005B" w:rsidRDefault="001715ED" w:rsidP="007E779F">
            <w:pPr>
              <w:rPr>
                <w:color w:val="A6A6A6" w:themeColor="background2" w:themeShade="A6"/>
              </w:rPr>
            </w:pPr>
          </w:p>
        </w:tc>
        <w:tc>
          <w:tcPr>
            <w:tcW w:w="2943" w:type="dxa"/>
            <w:tcBorders>
              <w:bottom w:val="single" w:sz="4" w:space="0" w:color="auto"/>
            </w:tcBorders>
          </w:tcPr>
          <w:p w14:paraId="45D5B983" w14:textId="77777777" w:rsidR="001715ED" w:rsidRPr="0089005B" w:rsidRDefault="001715ED" w:rsidP="007E779F">
            <w:pPr>
              <w:rPr>
                <w:color w:val="A6A6A6" w:themeColor="background2" w:themeShade="A6"/>
              </w:rPr>
            </w:pPr>
          </w:p>
        </w:tc>
      </w:tr>
      <w:tr w:rsidR="001715ED" w14:paraId="50390234" w14:textId="77777777" w:rsidTr="007E779F">
        <w:tc>
          <w:tcPr>
            <w:tcW w:w="8608" w:type="dxa"/>
            <w:gridSpan w:val="3"/>
            <w:shd w:val="clear" w:color="auto" w:fill="D9D9D9" w:themeFill="background2" w:themeFillShade="D9"/>
          </w:tcPr>
          <w:p w14:paraId="70218004" w14:textId="77777777" w:rsidR="001715ED" w:rsidRPr="0089005B" w:rsidRDefault="001715ED" w:rsidP="007E779F">
            <w:pPr>
              <w:rPr>
                <w:color w:val="A6A6A6" w:themeColor="background2" w:themeShade="A6"/>
              </w:rPr>
            </w:pPr>
            <w:r w:rsidRPr="006A5B51">
              <w:rPr>
                <w:b/>
                <w:bCs/>
              </w:rPr>
              <w:t>Övriga förtroendeuppdrag</w:t>
            </w:r>
          </w:p>
        </w:tc>
      </w:tr>
      <w:tr w:rsidR="001715ED" w14:paraId="3449AF9F" w14:textId="77777777" w:rsidTr="007E779F">
        <w:tc>
          <w:tcPr>
            <w:tcW w:w="1696" w:type="dxa"/>
            <w:tcBorders>
              <w:bottom w:val="single" w:sz="4" w:space="0" w:color="auto"/>
            </w:tcBorders>
          </w:tcPr>
          <w:p w14:paraId="36165C55" w14:textId="77777777" w:rsidR="001715ED" w:rsidRDefault="001715ED" w:rsidP="007E779F">
            <w:pPr>
              <w:rPr>
                <w:color w:val="A6A6A6" w:themeColor="background2" w:themeShade="A6"/>
              </w:rPr>
            </w:pPr>
            <w:r w:rsidRPr="007E6C42">
              <w:t xml:space="preserve">Föreningen har </w:t>
            </w:r>
            <w:r>
              <w:rPr>
                <w:color w:val="A6A6A6" w:themeColor="background2" w:themeShade="A6"/>
              </w:rPr>
              <w:t xml:space="preserve">473 </w:t>
            </w:r>
            <w:r w:rsidRPr="007E6C42">
              <w:t>medlemmar vilket innebär att</w:t>
            </w:r>
            <w:r>
              <w:rPr>
                <w:color w:val="A6A6A6" w:themeColor="background2" w:themeShade="A6"/>
              </w:rPr>
              <w:t xml:space="preserve"> 11 </w:t>
            </w:r>
            <w:r w:rsidRPr="007E6C42">
              <w:lastRenderedPageBreak/>
              <w:t>valkretsombud ska väljas</w:t>
            </w:r>
          </w:p>
        </w:tc>
        <w:tc>
          <w:tcPr>
            <w:tcW w:w="3969" w:type="dxa"/>
            <w:tcBorders>
              <w:bottom w:val="single" w:sz="4" w:space="0" w:color="auto"/>
            </w:tcBorders>
          </w:tcPr>
          <w:p w14:paraId="12E101BF" w14:textId="77777777" w:rsidR="001715ED" w:rsidRDefault="001715ED" w:rsidP="007E779F">
            <w:pPr>
              <w:rPr>
                <w:color w:val="A6A6A6" w:themeColor="background2" w:themeShade="A6"/>
              </w:rPr>
            </w:pPr>
            <w:r w:rsidRPr="00913352">
              <w:rPr>
                <w:b/>
                <w:bCs/>
                <w:color w:val="000000" w:themeColor="text1"/>
              </w:rPr>
              <w:lastRenderedPageBreak/>
              <w:t>Anna Holmström</w:t>
            </w:r>
            <w:r>
              <w:rPr>
                <w:color w:val="A6A6A6" w:themeColor="background2" w:themeShade="A6"/>
              </w:rPr>
              <w:t xml:space="preserve">, lärare i förskola, </w:t>
            </w:r>
            <w:proofErr w:type="spellStart"/>
            <w:r>
              <w:rPr>
                <w:color w:val="A6A6A6" w:themeColor="background2" w:themeShade="A6"/>
              </w:rPr>
              <w:t>Kårsta</w:t>
            </w:r>
            <w:proofErr w:type="spellEnd"/>
            <w:r>
              <w:rPr>
                <w:color w:val="A6A6A6" w:themeColor="background2" w:themeShade="A6"/>
              </w:rPr>
              <w:t xml:space="preserve"> förskola</w:t>
            </w:r>
          </w:p>
          <w:p w14:paraId="5D0CC032" w14:textId="77777777" w:rsidR="001715ED" w:rsidRDefault="001715ED" w:rsidP="007E779F">
            <w:pPr>
              <w:rPr>
                <w:color w:val="A6A6A6" w:themeColor="background2" w:themeShade="A6"/>
              </w:rPr>
            </w:pPr>
          </w:p>
          <w:p w14:paraId="4D3626C3" w14:textId="77777777" w:rsidR="001715ED" w:rsidRDefault="001715ED" w:rsidP="007E779F">
            <w:pPr>
              <w:rPr>
                <w:color w:val="A6A6A6" w:themeColor="background2" w:themeShade="A6"/>
              </w:rPr>
            </w:pPr>
            <w:r w:rsidRPr="00913352">
              <w:rPr>
                <w:b/>
                <w:bCs/>
                <w:color w:val="000000" w:themeColor="text1"/>
              </w:rPr>
              <w:lastRenderedPageBreak/>
              <w:t>Jessica Geneborg</w:t>
            </w:r>
            <w:r>
              <w:rPr>
                <w:color w:val="A6A6A6" w:themeColor="background2" w:themeShade="A6"/>
              </w:rPr>
              <w:t xml:space="preserve">, lärare i förskola, </w:t>
            </w:r>
            <w:proofErr w:type="spellStart"/>
            <w:r>
              <w:rPr>
                <w:color w:val="A6A6A6" w:themeColor="background2" w:themeShade="A6"/>
              </w:rPr>
              <w:t>Karby</w:t>
            </w:r>
            <w:proofErr w:type="spellEnd"/>
            <w:r>
              <w:rPr>
                <w:color w:val="A6A6A6" w:themeColor="background2" w:themeShade="A6"/>
              </w:rPr>
              <w:t xml:space="preserve"> förskola</w:t>
            </w:r>
          </w:p>
          <w:p w14:paraId="3179F68F" w14:textId="77777777" w:rsidR="001715ED" w:rsidRDefault="001715ED" w:rsidP="007E779F">
            <w:pPr>
              <w:rPr>
                <w:color w:val="A6A6A6" w:themeColor="background2" w:themeShade="A6"/>
              </w:rPr>
            </w:pPr>
            <w:r w:rsidRPr="00913352">
              <w:rPr>
                <w:b/>
                <w:bCs/>
                <w:color w:val="000000" w:themeColor="text1"/>
              </w:rPr>
              <w:t>Douglas Frick</w:t>
            </w:r>
            <w:r>
              <w:rPr>
                <w:color w:val="A6A6A6" w:themeColor="background2" w:themeShade="A6"/>
              </w:rPr>
              <w:t>, lärare i gymnasiet, Vallentuna gymnasium</w:t>
            </w:r>
          </w:p>
          <w:p w14:paraId="2EF49F1F" w14:textId="77777777" w:rsidR="001715ED" w:rsidRDefault="001715ED" w:rsidP="007E779F">
            <w:pPr>
              <w:rPr>
                <w:color w:val="A6A6A6" w:themeColor="background2" w:themeShade="A6"/>
              </w:rPr>
            </w:pPr>
            <w:r>
              <w:rPr>
                <w:color w:val="A6A6A6" w:themeColor="background2" w:themeShade="A6"/>
              </w:rPr>
              <w:t xml:space="preserve"> </w:t>
            </w:r>
          </w:p>
          <w:p w14:paraId="79893390" w14:textId="77777777" w:rsidR="001715ED" w:rsidRDefault="001715ED" w:rsidP="007E779F">
            <w:pPr>
              <w:rPr>
                <w:color w:val="A6A6A6" w:themeColor="background2" w:themeShade="A6"/>
              </w:rPr>
            </w:pPr>
            <w:r w:rsidRPr="000577A4">
              <w:rPr>
                <w:b/>
                <w:bCs/>
                <w:color w:val="000000" w:themeColor="text1"/>
              </w:rPr>
              <w:t>Katla Griper</w:t>
            </w:r>
            <w:r>
              <w:rPr>
                <w:color w:val="A6A6A6" w:themeColor="background2" w:themeShade="A6"/>
              </w:rPr>
              <w:t xml:space="preserve">, lärare i grundskola, </w:t>
            </w:r>
          </w:p>
          <w:p w14:paraId="1F8C0A35" w14:textId="77777777" w:rsidR="001715ED" w:rsidRDefault="001715ED" w:rsidP="007E779F">
            <w:pPr>
              <w:rPr>
                <w:color w:val="A6A6A6" w:themeColor="background2" w:themeShade="A6"/>
              </w:rPr>
            </w:pPr>
            <w:r>
              <w:rPr>
                <w:color w:val="A6A6A6" w:themeColor="background2" w:themeShade="A6"/>
              </w:rPr>
              <w:t>Karlslundsskolan</w:t>
            </w:r>
          </w:p>
          <w:p w14:paraId="5A70667F" w14:textId="77777777" w:rsidR="001715ED" w:rsidRDefault="001715ED" w:rsidP="007E779F">
            <w:pPr>
              <w:rPr>
                <w:color w:val="A6A6A6" w:themeColor="background2" w:themeShade="A6"/>
              </w:rPr>
            </w:pPr>
          </w:p>
          <w:p w14:paraId="25190EC6" w14:textId="77777777" w:rsidR="001715ED" w:rsidRDefault="001715ED" w:rsidP="007E779F">
            <w:pPr>
              <w:rPr>
                <w:color w:val="A6A6A6" w:themeColor="background2" w:themeShade="A6"/>
              </w:rPr>
            </w:pPr>
            <w:r w:rsidRPr="000577A4">
              <w:rPr>
                <w:b/>
                <w:bCs/>
                <w:color w:val="000000" w:themeColor="text1"/>
              </w:rPr>
              <w:t>Ulrika Fellenius</w:t>
            </w:r>
            <w:r>
              <w:rPr>
                <w:color w:val="A6A6A6" w:themeColor="background2" w:themeShade="A6"/>
              </w:rPr>
              <w:t>, lärare i grundskola, Hagaskolan</w:t>
            </w:r>
          </w:p>
          <w:p w14:paraId="4D588657" w14:textId="77777777" w:rsidR="001715ED" w:rsidRDefault="001715ED" w:rsidP="007E779F">
            <w:pPr>
              <w:rPr>
                <w:color w:val="A6A6A6" w:themeColor="background2" w:themeShade="A6"/>
              </w:rPr>
            </w:pPr>
          </w:p>
          <w:p w14:paraId="58268B39" w14:textId="77777777" w:rsidR="001715ED" w:rsidRDefault="001715ED" w:rsidP="007E779F">
            <w:pPr>
              <w:rPr>
                <w:color w:val="A6A6A6" w:themeColor="background2" w:themeShade="A6"/>
              </w:rPr>
            </w:pPr>
            <w:r w:rsidRPr="000577A4">
              <w:rPr>
                <w:b/>
                <w:bCs/>
                <w:color w:val="000000" w:themeColor="text1"/>
              </w:rPr>
              <w:t>Sofia Löfstrand</w:t>
            </w:r>
            <w:r>
              <w:rPr>
                <w:color w:val="A6A6A6" w:themeColor="background2" w:themeShade="A6"/>
              </w:rPr>
              <w:t xml:space="preserve">, lärare i gymnasiet, </w:t>
            </w:r>
          </w:p>
          <w:p w14:paraId="59B7FED2" w14:textId="77777777" w:rsidR="001715ED" w:rsidRDefault="001715ED" w:rsidP="007E779F">
            <w:pPr>
              <w:rPr>
                <w:color w:val="A6A6A6" w:themeColor="background2" w:themeShade="A6"/>
              </w:rPr>
            </w:pPr>
            <w:r>
              <w:rPr>
                <w:color w:val="A6A6A6" w:themeColor="background2" w:themeShade="A6"/>
              </w:rPr>
              <w:t xml:space="preserve">Vallentuna gymnasium </w:t>
            </w:r>
          </w:p>
          <w:p w14:paraId="02B79476" w14:textId="77777777" w:rsidR="001715ED" w:rsidRDefault="001715ED" w:rsidP="007E779F">
            <w:pPr>
              <w:rPr>
                <w:color w:val="A6A6A6" w:themeColor="background2" w:themeShade="A6"/>
              </w:rPr>
            </w:pPr>
          </w:p>
          <w:p w14:paraId="57C721FF" w14:textId="77777777" w:rsidR="001715ED" w:rsidRDefault="001715ED" w:rsidP="007E779F">
            <w:pPr>
              <w:rPr>
                <w:color w:val="A6A6A6" w:themeColor="background2" w:themeShade="A6"/>
              </w:rPr>
            </w:pPr>
            <w:r w:rsidRPr="00E61C77">
              <w:rPr>
                <w:b/>
                <w:bCs/>
                <w:color w:val="000000" w:themeColor="text1"/>
              </w:rPr>
              <w:t>Annie Hjelm</w:t>
            </w:r>
            <w:r>
              <w:rPr>
                <w:color w:val="A6A6A6" w:themeColor="background2" w:themeShade="A6"/>
              </w:rPr>
              <w:t>, lärare i förskola, Vallentuna språkförskola</w:t>
            </w:r>
          </w:p>
          <w:p w14:paraId="0D701726" w14:textId="77777777" w:rsidR="001715ED" w:rsidRDefault="001715ED" w:rsidP="007E779F">
            <w:pPr>
              <w:rPr>
                <w:color w:val="A6A6A6" w:themeColor="background2" w:themeShade="A6"/>
              </w:rPr>
            </w:pPr>
          </w:p>
          <w:p w14:paraId="2034B950" w14:textId="77777777" w:rsidR="001715ED" w:rsidRDefault="001715ED" w:rsidP="007E779F">
            <w:pPr>
              <w:rPr>
                <w:color w:val="A6A6A6" w:themeColor="background2" w:themeShade="A6"/>
              </w:rPr>
            </w:pPr>
            <w:r w:rsidRPr="000577A4">
              <w:rPr>
                <w:b/>
                <w:bCs/>
                <w:color w:val="000000" w:themeColor="text1"/>
              </w:rPr>
              <w:t>Camilla Modenius</w:t>
            </w:r>
            <w:r w:rsidRPr="36D56DF2">
              <w:rPr>
                <w:color w:val="A6A6A6" w:themeColor="background2" w:themeShade="A6"/>
              </w:rPr>
              <w:t>,</w:t>
            </w:r>
            <w:r>
              <w:rPr>
                <w:color w:val="A6A6A6" w:themeColor="background2" w:themeShade="A6"/>
              </w:rPr>
              <w:t xml:space="preserve"> lärare i grundskola, Karbyskolan</w:t>
            </w:r>
          </w:p>
          <w:p w14:paraId="21B607DC" w14:textId="77777777" w:rsidR="001715ED" w:rsidRDefault="001715ED" w:rsidP="007E779F">
            <w:pPr>
              <w:rPr>
                <w:color w:val="A6A6A6" w:themeColor="background2" w:themeShade="A6"/>
              </w:rPr>
            </w:pPr>
          </w:p>
          <w:p w14:paraId="5F583592" w14:textId="77777777" w:rsidR="001715ED" w:rsidRDefault="001715ED" w:rsidP="007E779F">
            <w:pPr>
              <w:rPr>
                <w:color w:val="A6A6A6" w:themeColor="background2" w:themeShade="A6"/>
              </w:rPr>
            </w:pPr>
            <w:r w:rsidRPr="006601C5">
              <w:rPr>
                <w:b/>
                <w:bCs/>
                <w:color w:val="000000" w:themeColor="text1"/>
              </w:rPr>
              <w:t xml:space="preserve">Elin Åkerberg </w:t>
            </w:r>
            <w:r>
              <w:rPr>
                <w:color w:val="A6A6A6" w:themeColor="background2" w:themeShade="A6"/>
              </w:rPr>
              <w:t xml:space="preserve">lärare i grundskola, </w:t>
            </w:r>
            <w:proofErr w:type="spellStart"/>
            <w:r>
              <w:rPr>
                <w:color w:val="A6A6A6" w:themeColor="background2" w:themeShade="A6"/>
              </w:rPr>
              <w:t>Bällstabergsskolan</w:t>
            </w:r>
            <w:proofErr w:type="spellEnd"/>
          </w:p>
          <w:p w14:paraId="560C1A26" w14:textId="77777777" w:rsidR="001715ED" w:rsidRDefault="001715ED" w:rsidP="007E779F">
            <w:pPr>
              <w:rPr>
                <w:color w:val="A6A6A6" w:themeColor="background2" w:themeShade="A6"/>
              </w:rPr>
            </w:pPr>
          </w:p>
          <w:p w14:paraId="2954042A" w14:textId="77777777" w:rsidR="001715ED" w:rsidRDefault="001715ED" w:rsidP="007E779F">
            <w:pPr>
              <w:rPr>
                <w:color w:val="A6A6A6" w:themeColor="background2" w:themeShade="A6"/>
              </w:rPr>
            </w:pPr>
            <w:r w:rsidRPr="006601C5">
              <w:rPr>
                <w:b/>
                <w:bCs/>
                <w:color w:val="000000" w:themeColor="text1"/>
              </w:rPr>
              <w:t>Dominika Klich Olszowka</w:t>
            </w:r>
            <w:r w:rsidRPr="36D56DF2">
              <w:rPr>
                <w:color w:val="A6A6A6" w:themeColor="background2" w:themeShade="A6"/>
              </w:rPr>
              <w:t>,</w:t>
            </w:r>
            <w:r>
              <w:rPr>
                <w:color w:val="A6A6A6" w:themeColor="background2" w:themeShade="A6"/>
              </w:rPr>
              <w:t xml:space="preserve"> lärare i förskola, </w:t>
            </w:r>
            <w:proofErr w:type="spellStart"/>
            <w:r>
              <w:rPr>
                <w:color w:val="A6A6A6" w:themeColor="background2" w:themeShade="A6"/>
              </w:rPr>
              <w:t>Karby</w:t>
            </w:r>
            <w:proofErr w:type="spellEnd"/>
            <w:r>
              <w:rPr>
                <w:color w:val="A6A6A6" w:themeColor="background2" w:themeShade="A6"/>
              </w:rPr>
              <w:t xml:space="preserve"> förskola</w:t>
            </w:r>
          </w:p>
          <w:p w14:paraId="1730895D" w14:textId="77777777" w:rsidR="001715ED" w:rsidRDefault="001715ED" w:rsidP="007E779F">
            <w:pPr>
              <w:rPr>
                <w:color w:val="A6A6A6" w:themeColor="background2" w:themeShade="A6"/>
              </w:rPr>
            </w:pPr>
          </w:p>
          <w:p w14:paraId="3C1280EA" w14:textId="77777777" w:rsidR="001715ED" w:rsidRDefault="001715ED" w:rsidP="007E779F">
            <w:pPr>
              <w:rPr>
                <w:color w:val="A6A6A6" w:themeColor="background2" w:themeShade="A6"/>
              </w:rPr>
            </w:pPr>
            <w:r w:rsidRPr="006601C5">
              <w:rPr>
                <w:b/>
                <w:bCs/>
                <w:color w:val="000000" w:themeColor="text1"/>
              </w:rPr>
              <w:t>Britt-Marie Ringberg</w:t>
            </w:r>
            <w:r w:rsidRPr="2BA47058">
              <w:rPr>
                <w:color w:val="A6A6A6" w:themeColor="background2" w:themeShade="A6"/>
              </w:rPr>
              <w:t>,</w:t>
            </w:r>
            <w:r>
              <w:rPr>
                <w:color w:val="A6A6A6" w:themeColor="background2" w:themeShade="A6"/>
              </w:rPr>
              <w:t xml:space="preserve"> lärare i förskola, </w:t>
            </w:r>
            <w:proofErr w:type="spellStart"/>
            <w:r>
              <w:rPr>
                <w:color w:val="A6A6A6" w:themeColor="background2" w:themeShade="A6"/>
              </w:rPr>
              <w:t>Karby</w:t>
            </w:r>
            <w:proofErr w:type="spellEnd"/>
            <w:r>
              <w:rPr>
                <w:color w:val="A6A6A6" w:themeColor="background2" w:themeShade="A6"/>
              </w:rPr>
              <w:t xml:space="preserve"> förskola</w:t>
            </w:r>
          </w:p>
          <w:p w14:paraId="2CE85977" w14:textId="77777777" w:rsidR="001715ED" w:rsidRPr="0089005B" w:rsidRDefault="001715ED" w:rsidP="007E779F">
            <w:pPr>
              <w:rPr>
                <w:color w:val="A6A6A6" w:themeColor="background2" w:themeShade="A6"/>
              </w:rPr>
            </w:pPr>
          </w:p>
        </w:tc>
        <w:tc>
          <w:tcPr>
            <w:tcW w:w="2943" w:type="dxa"/>
            <w:tcBorders>
              <w:bottom w:val="single" w:sz="4" w:space="0" w:color="auto"/>
            </w:tcBorders>
          </w:tcPr>
          <w:p w14:paraId="68BCF681" w14:textId="77777777" w:rsidR="001715ED" w:rsidRPr="0089005B" w:rsidRDefault="001715ED" w:rsidP="007E779F">
            <w:pPr>
              <w:rPr>
                <w:color w:val="A6A6A6" w:themeColor="background2" w:themeShade="A6"/>
              </w:rPr>
            </w:pPr>
          </w:p>
        </w:tc>
      </w:tr>
      <w:tr w:rsidR="001715ED" w:rsidRPr="007E6C42" w14:paraId="6AEDAB40" w14:textId="77777777" w:rsidTr="007E779F">
        <w:tc>
          <w:tcPr>
            <w:tcW w:w="8608" w:type="dxa"/>
            <w:gridSpan w:val="3"/>
            <w:shd w:val="clear" w:color="auto" w:fill="D9D9D9" w:themeFill="background2" w:themeFillShade="D9"/>
          </w:tcPr>
          <w:p w14:paraId="09E32ACD" w14:textId="77777777" w:rsidR="001715ED" w:rsidRPr="007E6C42" w:rsidRDefault="001715ED" w:rsidP="007E779F">
            <w:pPr>
              <w:rPr>
                <w:b/>
                <w:bCs/>
                <w:color w:val="A6A6A6" w:themeColor="background2" w:themeShade="A6"/>
              </w:rPr>
            </w:pPr>
            <w:r w:rsidRPr="007E6C42">
              <w:rPr>
                <w:b/>
                <w:bCs/>
              </w:rPr>
              <w:lastRenderedPageBreak/>
              <w:t>Förtroendevald revisor</w:t>
            </w:r>
          </w:p>
        </w:tc>
      </w:tr>
      <w:tr w:rsidR="001715ED" w14:paraId="7B2AA194" w14:textId="77777777" w:rsidTr="007E779F">
        <w:tc>
          <w:tcPr>
            <w:tcW w:w="1696" w:type="dxa"/>
          </w:tcPr>
          <w:p w14:paraId="3ACF999B" w14:textId="77777777" w:rsidR="001715ED" w:rsidRDefault="001715ED" w:rsidP="007E779F">
            <w:r>
              <w:t>Förtroendevald revisor</w:t>
            </w:r>
          </w:p>
        </w:tc>
        <w:tc>
          <w:tcPr>
            <w:tcW w:w="3969" w:type="dxa"/>
          </w:tcPr>
          <w:p w14:paraId="4944A3C1" w14:textId="77777777" w:rsidR="001715ED" w:rsidRPr="0089005B" w:rsidRDefault="001715ED" w:rsidP="007E779F">
            <w:pPr>
              <w:rPr>
                <w:color w:val="A6A6A6" w:themeColor="background2" w:themeShade="A6"/>
              </w:rPr>
            </w:pPr>
          </w:p>
        </w:tc>
        <w:tc>
          <w:tcPr>
            <w:tcW w:w="2943" w:type="dxa"/>
          </w:tcPr>
          <w:p w14:paraId="694AF1C9" w14:textId="77777777" w:rsidR="001715ED" w:rsidRPr="0089005B" w:rsidRDefault="001715ED" w:rsidP="007E779F">
            <w:pPr>
              <w:rPr>
                <w:color w:val="A6A6A6" w:themeColor="background2" w:themeShade="A6"/>
              </w:rPr>
            </w:pPr>
          </w:p>
        </w:tc>
      </w:tr>
      <w:tr w:rsidR="001715ED" w14:paraId="27DE61FD" w14:textId="77777777" w:rsidTr="007E779F">
        <w:tc>
          <w:tcPr>
            <w:tcW w:w="1696" w:type="dxa"/>
            <w:tcBorders>
              <w:bottom w:val="single" w:sz="4" w:space="0" w:color="auto"/>
            </w:tcBorders>
          </w:tcPr>
          <w:p w14:paraId="2D85AABF" w14:textId="77777777" w:rsidR="001715ED" w:rsidRDefault="001715ED" w:rsidP="007E779F">
            <w:r>
              <w:t>Suppleant till förtroendevald revisor</w:t>
            </w:r>
          </w:p>
        </w:tc>
        <w:tc>
          <w:tcPr>
            <w:tcW w:w="3969" w:type="dxa"/>
            <w:tcBorders>
              <w:bottom w:val="single" w:sz="4" w:space="0" w:color="auto"/>
            </w:tcBorders>
          </w:tcPr>
          <w:p w14:paraId="7BF41E26" w14:textId="77777777" w:rsidR="001715ED" w:rsidRPr="0089005B" w:rsidRDefault="001715ED" w:rsidP="007E779F">
            <w:pPr>
              <w:rPr>
                <w:color w:val="A6A6A6" w:themeColor="background2" w:themeShade="A6"/>
              </w:rPr>
            </w:pPr>
            <w:r w:rsidRPr="0034440C">
              <w:rPr>
                <w:b/>
                <w:bCs/>
                <w:color w:val="000000" w:themeColor="text1"/>
              </w:rPr>
              <w:t>Jennifer Elvesjö</w:t>
            </w:r>
            <w:r>
              <w:rPr>
                <w:color w:val="A6A6A6" w:themeColor="background2" w:themeShade="A6"/>
              </w:rPr>
              <w:t>, lärare i grundskola, Karlslundskolan</w:t>
            </w:r>
          </w:p>
        </w:tc>
        <w:tc>
          <w:tcPr>
            <w:tcW w:w="2943" w:type="dxa"/>
            <w:tcBorders>
              <w:bottom w:val="single" w:sz="4" w:space="0" w:color="auto"/>
            </w:tcBorders>
          </w:tcPr>
          <w:p w14:paraId="5F35A3EB" w14:textId="77777777" w:rsidR="001715ED" w:rsidRPr="0089005B" w:rsidRDefault="001715ED" w:rsidP="007E779F">
            <w:pPr>
              <w:rPr>
                <w:color w:val="A6A6A6" w:themeColor="background2" w:themeShade="A6"/>
              </w:rPr>
            </w:pPr>
          </w:p>
        </w:tc>
      </w:tr>
    </w:tbl>
    <w:p w14:paraId="1961E4CE" w14:textId="77777777" w:rsidR="001715ED" w:rsidRPr="00AA6131" w:rsidRDefault="001715ED" w:rsidP="001715ED">
      <w:r>
        <w:t xml:space="preserve"> </w:t>
      </w:r>
      <w:r w:rsidRPr="00C76D8F">
        <w:rPr>
          <w:sz w:val="16"/>
          <w:szCs w:val="16"/>
        </w:rPr>
        <w:t>* Detta finns som information med och ingår inte i valberedningens förslag. Övriga nominerade som ej är föreslagna</w:t>
      </w:r>
      <w:r>
        <w:rPr>
          <w:sz w:val="16"/>
          <w:szCs w:val="16"/>
        </w:rPr>
        <w:t xml:space="preserve"> av valberedningen</w:t>
      </w:r>
      <w:r w:rsidRPr="00C76D8F">
        <w:rPr>
          <w:sz w:val="16"/>
          <w:szCs w:val="16"/>
        </w:rPr>
        <w:t xml:space="preserve"> kan</w:t>
      </w:r>
      <w:r>
        <w:rPr>
          <w:sz w:val="16"/>
          <w:szCs w:val="16"/>
        </w:rPr>
        <w:t xml:space="preserve"> - precis som andra medlemmar som vid årsmötet kan tänka sig att stå till förfogande -</w:t>
      </w:r>
      <w:r w:rsidRPr="00C76D8F">
        <w:rPr>
          <w:sz w:val="16"/>
          <w:szCs w:val="16"/>
        </w:rPr>
        <w:t xml:space="preserve"> nomineras under årsmötet om någon med förslagsrätt på årsmötet så önskar</w:t>
      </w:r>
      <w:r>
        <w:rPr>
          <w:sz w:val="16"/>
          <w:szCs w:val="16"/>
        </w:rPr>
        <w:t xml:space="preserve">, </w:t>
      </w:r>
      <w:proofErr w:type="spellStart"/>
      <w:r>
        <w:rPr>
          <w:sz w:val="16"/>
          <w:szCs w:val="16"/>
        </w:rPr>
        <w:t>sk</w:t>
      </w:r>
      <w:proofErr w:type="spellEnd"/>
      <w:r>
        <w:rPr>
          <w:sz w:val="16"/>
          <w:szCs w:val="16"/>
        </w:rPr>
        <w:t xml:space="preserve"> ”golvnominering”</w:t>
      </w:r>
      <w:r w:rsidRPr="00C76D8F">
        <w:rPr>
          <w:sz w:val="16"/>
          <w:szCs w:val="16"/>
        </w:rPr>
        <w:t xml:space="preserve">. Har årsmötet fler förslag att ta ställning till än det finns antal beslutade platser att tillgå ska det alltid ske sluten omröstning vid personval – se § 10 i normalstadgarna </w:t>
      </w:r>
      <w:hyperlink r:id="rId19" w:history="1">
        <w:r w:rsidRPr="00C76D8F">
          <w:rPr>
            <w:rStyle w:val="Hyperlnk"/>
            <w:sz w:val="16"/>
            <w:szCs w:val="16"/>
          </w:rPr>
          <w:t>Det här är våra stadgar och styrdokument (sverigeslarare.se)</w:t>
        </w:r>
      </w:hyperlink>
      <w:r>
        <w:rPr>
          <w:rStyle w:val="Hyperlnk"/>
          <w:sz w:val="16"/>
          <w:szCs w:val="16"/>
        </w:rPr>
        <w:br/>
      </w:r>
      <w:r w:rsidRPr="00AA6131">
        <w:rPr>
          <w:sz w:val="16"/>
          <w:szCs w:val="16"/>
        </w:rPr>
        <w:t>** Valbart om föreningen beslutar att ha suppleanter eller ej och hur många. Detta är valberedningens förslag</w:t>
      </w:r>
    </w:p>
    <w:p w14:paraId="5B9367A9" w14:textId="77777777" w:rsidR="001715ED" w:rsidRDefault="001715ED" w:rsidP="001715ED">
      <w:pPr>
        <w:pStyle w:val="Rubrik2"/>
      </w:pPr>
      <w:r>
        <w:t>Valberedningens instruktioner och underlag</w:t>
      </w:r>
    </w:p>
    <w:p w14:paraId="40FC9A68" w14:textId="77777777" w:rsidR="001715ED" w:rsidRDefault="001715ED" w:rsidP="001715ED">
      <w:r>
        <w:t xml:space="preserve">Valberedningens uppdrag beskrivs i Sveriges Lärares normalstadgar §§ 6.3 och 7. Valberedningen ska lägga förslag som är representativt och proportionerligt i förhållande till medlemssammansättningen. Valberedningen har använt förbundsstyrelsens utskickade underlag om medlemssammansättning till stöd för arbetet. </w:t>
      </w:r>
    </w:p>
    <w:p w14:paraId="35BC63B8" w14:textId="77777777" w:rsidR="001715ED" w:rsidRDefault="001715ED" w:rsidP="001715ED">
      <w:r>
        <w:t xml:space="preserve">Valberedningen har tagit del av inkomna accepterade nomineringar och redovisar samtliga inkomna accepterade nomineringar som kommit valberedningen till del senast 4 veckor innan årsmötet. Valberedningen har också, vilket är praxis, haft möjligheten att själv göra egna nomineringar under valberedningsarbetet om behov uppstår. </w:t>
      </w:r>
    </w:p>
    <w:p w14:paraId="174A5ED1" w14:textId="77777777" w:rsidR="001715ED" w:rsidRDefault="001715ED" w:rsidP="001715ED">
      <w:pPr>
        <w:pStyle w:val="Rubrik3"/>
      </w:pPr>
      <w:r>
        <w:lastRenderedPageBreak/>
        <w:t xml:space="preserve">Förbundsstyrelsen underlag gällande föreningens medlemssammansättning: </w:t>
      </w:r>
    </w:p>
    <w:p w14:paraId="1B242AA8" w14:textId="77777777" w:rsidR="001715ED" w:rsidRDefault="001715ED" w:rsidP="001715ED">
      <w:r w:rsidRPr="0089005B">
        <w:t>• I skolform förskola finns #### medlemmar vilket motsvarar #### % av det totala antalet medlemmar.</w:t>
      </w:r>
      <w:r>
        <w:t xml:space="preserve"> </w:t>
      </w:r>
      <w:r w:rsidRPr="00B35173">
        <w:t>Här ingår förskollärare och specialpedagoger/speciallärare i förskolan</w:t>
      </w:r>
      <w:r w:rsidRPr="0089005B">
        <w:br/>
      </w:r>
      <w:r w:rsidRPr="0089005B">
        <w:br/>
        <w:t>• I grundskola #### medlemmar vilket motsvarar #### % av det totala antalet medlemmar.</w:t>
      </w:r>
      <w:r>
        <w:t xml:space="preserve"> </w:t>
      </w:r>
      <w:r w:rsidRPr="00B35173">
        <w:t>Här ingår lärare i förskoleklass, lärare i låg-, mellan- och högstadiet, lärare i fritidshem, samt de studie- och yrkesvägledare, speciallärare, specialpedagoger och modersmålslärare som arbetar i grundskolan.</w:t>
      </w:r>
      <w:r w:rsidRPr="00B35173">
        <w:br/>
      </w:r>
      <w:r w:rsidRPr="0089005B">
        <w:br/>
        <w:t>• I gymnasieskola och vuxenutbildning finns #### medlemmar vilket motsvarar #### % av det totala antalet medlemmar.</w:t>
      </w:r>
      <w:r>
        <w:t xml:space="preserve"> </w:t>
      </w:r>
      <w:r w:rsidRPr="00B35173">
        <w:t>Här ingår lärare i gymnasieskola och vuxenutbildning, samt de speciallärare, specialpedagoger och studie- och yrkesvägledare som arbetar i gymnasieskola eller vuxenutbildning.</w:t>
      </w:r>
      <w:r w:rsidRPr="0089005B">
        <w:br/>
      </w:r>
      <w:r w:rsidRPr="0089005B">
        <w:br/>
        <w:t>• I kategorin övrigt finns #### antal medlemmar vilket motsvarar #### % av det totala antalet medlemmar.</w:t>
      </w:r>
      <w:r>
        <w:t xml:space="preserve"> </w:t>
      </w:r>
      <w:r w:rsidRPr="00B35173">
        <w:t>Här ingår skolformen Kulturskolan, samt yrkeskategorier som inte finns i de andra skolformerna såsom forskare, doktorander, högskoleadjunkter och lektorer.</w:t>
      </w:r>
      <w:r w:rsidRPr="00B35173">
        <w:br/>
      </w:r>
      <w:r w:rsidRPr="0089005B">
        <w:br/>
        <w:t>• I kategorin yrkesverksamma utan registrerad befattning finns #### antal medlemmar vilket motsvarar #### % av det totala antalet medlemmar.</w:t>
      </w:r>
      <w:r>
        <w:t xml:space="preserve"> </w:t>
      </w:r>
      <w:r w:rsidRPr="00B35173">
        <w:t>Denna kategori innehåller företrädesvis medlemmar som är nyexaminerade och ännu inte fått en befattning registrerad. Valberedningen kan utgå från att medlemmarna i denna kategori förmodligen fördelas på samtliga ovanstående grupper.</w:t>
      </w:r>
    </w:p>
    <w:p w14:paraId="55852162" w14:textId="77777777" w:rsidR="001715ED" w:rsidRDefault="001715ED" w:rsidP="001715ED">
      <w:pPr>
        <w:pStyle w:val="Rubrik3"/>
      </w:pPr>
      <w:r>
        <w:t>Valberedningsdirektiv</w:t>
      </w:r>
    </w:p>
    <w:p w14:paraId="6F5E88D6" w14:textId="77777777" w:rsidR="001715ED" w:rsidRDefault="001715ED" w:rsidP="001715ED">
      <w:r>
        <w:t xml:space="preserve">Valberedningen har i arbetet tagit hänsyn till de valberedningsdirektiv som formulerats av Sveriges Lärares nationella valberedning och fastställts av förbundsstyrelsen. De finns att ta del av här: </w:t>
      </w:r>
      <w:hyperlink r:id="rId20" w:history="1">
        <w:r>
          <w:rPr>
            <w:rStyle w:val="Hyperlnk"/>
          </w:rPr>
          <w:t>Valberedningen (sverigeslarare.se)</w:t>
        </w:r>
      </w:hyperlink>
    </w:p>
    <w:p w14:paraId="18B46A96" w14:textId="77777777" w:rsidR="001715ED" w:rsidRDefault="001715ED" w:rsidP="001715ED">
      <w:pPr>
        <w:pStyle w:val="Rubrik2"/>
      </w:pPr>
      <w:r>
        <w:t>Valberedningen</w:t>
      </w:r>
    </w:p>
    <w:p w14:paraId="5C69C53F" w14:textId="77777777" w:rsidR="001715ED" w:rsidRDefault="001715ED" w:rsidP="001715ED">
      <w:r>
        <w:t xml:space="preserve">Enligt § 15 i Sveriges Lärares normalstadgar går det inte att kombinera valberedningsuppdrag med uppdrag som valberedningen har att bereda. Det innebär att valberedningen inte kunnat kandidera till något utav ovanstående uppdrag och valberedningsförslaget innehåller därför inte något av nedanstående namn oavsett om någon eventuellt nominerats av medlemmar. </w:t>
      </w:r>
    </w:p>
    <w:p w14:paraId="29EB72E8" w14:textId="77777777" w:rsidR="00DB2D3F" w:rsidRDefault="00DB2D3F" w:rsidP="001715ED"/>
    <w:p w14:paraId="56F54926" w14:textId="77777777" w:rsidR="00DB2D3F" w:rsidRDefault="00DB2D3F" w:rsidP="001715ED"/>
    <w:p w14:paraId="60C0EA09" w14:textId="48A40233" w:rsidR="001715ED" w:rsidRDefault="001715ED" w:rsidP="001715ED">
      <w:r>
        <w:lastRenderedPageBreak/>
        <w:t>Valberedningen har inför detta årsmöte bestått av</w:t>
      </w:r>
    </w:p>
    <w:p w14:paraId="4A678728" w14:textId="77777777" w:rsidR="00D707AE" w:rsidRDefault="00D707AE" w:rsidP="001715ED"/>
    <w:tbl>
      <w:tblPr>
        <w:tblStyle w:val="Tabellrutnt"/>
        <w:tblW w:w="0" w:type="auto"/>
        <w:tblLook w:val="04A0" w:firstRow="1" w:lastRow="0" w:firstColumn="1" w:lastColumn="0" w:noHBand="0" w:noVBand="1"/>
      </w:tblPr>
      <w:tblGrid>
        <w:gridCol w:w="2122"/>
        <w:gridCol w:w="6237"/>
      </w:tblGrid>
      <w:tr w:rsidR="001715ED" w14:paraId="2DD8ACF6" w14:textId="77777777" w:rsidTr="007E779F">
        <w:tc>
          <w:tcPr>
            <w:tcW w:w="2122" w:type="dxa"/>
          </w:tcPr>
          <w:p w14:paraId="63DF478A" w14:textId="77777777" w:rsidR="001715ED" w:rsidRDefault="001715ED" w:rsidP="007E779F">
            <w:r>
              <w:t>Sammankallande</w:t>
            </w:r>
          </w:p>
        </w:tc>
        <w:tc>
          <w:tcPr>
            <w:tcW w:w="6237" w:type="dxa"/>
          </w:tcPr>
          <w:p w14:paraId="07C86509" w14:textId="77777777" w:rsidR="001715ED" w:rsidRPr="00D77C09" w:rsidRDefault="001715ED" w:rsidP="007E779F">
            <w:pPr>
              <w:rPr>
                <w:color w:val="A6A6A6" w:themeColor="background2" w:themeShade="A6"/>
              </w:rPr>
            </w:pPr>
            <w:r>
              <w:rPr>
                <w:color w:val="A6A6A6" w:themeColor="background2" w:themeShade="A6"/>
              </w:rPr>
              <w:t>Dominika Klich Olszowka</w:t>
            </w:r>
          </w:p>
        </w:tc>
      </w:tr>
      <w:tr w:rsidR="001715ED" w14:paraId="75457DD8" w14:textId="77777777" w:rsidTr="007E779F">
        <w:tc>
          <w:tcPr>
            <w:tcW w:w="2122" w:type="dxa"/>
          </w:tcPr>
          <w:p w14:paraId="6C703706" w14:textId="77777777" w:rsidR="001715ED" w:rsidRDefault="001715ED" w:rsidP="007E779F">
            <w:r>
              <w:t>Ledamöter</w:t>
            </w:r>
          </w:p>
        </w:tc>
        <w:tc>
          <w:tcPr>
            <w:tcW w:w="6237" w:type="dxa"/>
          </w:tcPr>
          <w:p w14:paraId="27FBE355" w14:textId="77777777" w:rsidR="001715ED" w:rsidRDefault="001715ED" w:rsidP="007E779F">
            <w:pPr>
              <w:rPr>
                <w:color w:val="A6A6A6" w:themeColor="background2" w:themeShade="A6"/>
              </w:rPr>
            </w:pPr>
            <w:r>
              <w:rPr>
                <w:color w:val="A6A6A6" w:themeColor="background2" w:themeShade="A6"/>
              </w:rPr>
              <w:t>Anna Fredriksson</w:t>
            </w:r>
          </w:p>
          <w:p w14:paraId="054CFAFD" w14:textId="77777777" w:rsidR="001715ED" w:rsidRDefault="001715ED" w:rsidP="007E779F">
            <w:r>
              <w:rPr>
                <w:color w:val="A6A6A6" w:themeColor="background2" w:themeShade="A6"/>
              </w:rPr>
              <w:t>…</w:t>
            </w:r>
          </w:p>
        </w:tc>
      </w:tr>
    </w:tbl>
    <w:p w14:paraId="1BCA1B6F" w14:textId="77777777" w:rsidR="00040E1F" w:rsidRDefault="00040E1F" w:rsidP="00D53A32"/>
    <w:p w14:paraId="7E8DC16E" w14:textId="5A8497F3" w:rsidR="00040E1F" w:rsidRPr="00D53A32" w:rsidRDefault="00D707AE" w:rsidP="00D53A32">
      <w:r>
        <w:rPr>
          <w:noProof/>
        </w:rPr>
        <w:lastRenderedPageBreak/>
        <w:drawing>
          <wp:inline distT="0" distB="0" distL="0" distR="0" wp14:anchorId="2BC630BA" wp14:editId="00B8DDAE">
            <wp:extent cx="4022725" cy="5615940"/>
            <wp:effectExtent l="0" t="0" r="0" b="3810"/>
            <wp:docPr id="1187457165" name="Bildobjekt 3" descr="En bild som visar text, brev, papper, bläck&#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457165" name="Bildobjekt 3" descr="En bild som visar text, brev, papper, bläck&#10;&#10;AI-genererat innehåll kan vara felaktig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022725" cy="5615940"/>
                    </a:xfrm>
                    <a:prstGeom prst="rect">
                      <a:avLst/>
                    </a:prstGeom>
                  </pic:spPr>
                </pic:pic>
              </a:graphicData>
            </a:graphic>
          </wp:inline>
        </w:drawing>
      </w:r>
    </w:p>
    <w:p w14:paraId="2DA1EFBB" w14:textId="77777777" w:rsidR="00D53A32" w:rsidRPr="00D53A32" w:rsidRDefault="00D53A32" w:rsidP="00D53A32"/>
    <w:p w14:paraId="38769B05" w14:textId="77777777" w:rsidR="00D53A32" w:rsidRPr="00D53A32" w:rsidRDefault="00D53A32" w:rsidP="00D53A32"/>
    <w:p w14:paraId="7A5EA38D" w14:textId="77777777" w:rsidR="006E169B" w:rsidRDefault="006E169B" w:rsidP="007464CD"/>
    <w:sectPr w:rsidR="006E169B" w:rsidSect="0086291D">
      <w:headerReference w:type="even" r:id="rId22"/>
      <w:headerReference w:type="default" r:id="rId23"/>
      <w:footerReference w:type="even" r:id="rId24"/>
      <w:footerReference w:type="default" r:id="rId25"/>
      <w:headerReference w:type="first" r:id="rId26"/>
      <w:footerReference w:type="first" r:id="rId27"/>
      <w:pgSz w:w="16838" w:h="11906" w:orient="landscape" w:code="9"/>
      <w:pgMar w:top="1701" w:right="1134" w:bottom="1361" w:left="1701" w:header="851"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449AA" w14:textId="77777777" w:rsidR="00AB457B" w:rsidRDefault="00AB457B" w:rsidP="00FE3EA3">
      <w:pPr>
        <w:spacing w:line="240" w:lineRule="auto"/>
      </w:pPr>
      <w:r>
        <w:separator/>
      </w:r>
    </w:p>
  </w:endnote>
  <w:endnote w:type="continuationSeparator" w:id="0">
    <w:p w14:paraId="5D043140" w14:textId="77777777" w:rsidR="00AB457B" w:rsidRDefault="00AB457B" w:rsidP="00FE3E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DejaVu Serif">
    <w:altName w:val="Cambria"/>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AE4F7" w14:textId="77777777" w:rsidR="00D66A52" w:rsidRDefault="00D66A5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1695B" w14:textId="77777777" w:rsidR="00D66A52" w:rsidRDefault="00D66A52" w:rsidP="00580E75">
    <w:pPr>
      <w:pStyle w:val="Sidfot"/>
    </w:pPr>
  </w:p>
  <w:tbl>
    <w:tblPr>
      <w:tblStyle w:val="Tabellrutnt"/>
      <w:tblW w:w="15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60"/>
      <w:gridCol w:w="12660"/>
      <w:gridCol w:w="1206"/>
    </w:tblGrid>
    <w:tr w:rsidR="00D66A52" w14:paraId="3A19694C" w14:textId="77777777" w:rsidTr="00580E75">
      <w:trPr>
        <w:trHeight w:val="567"/>
      </w:trPr>
      <w:tc>
        <w:tcPr>
          <w:tcW w:w="1560" w:type="dxa"/>
          <w:vAlign w:val="bottom"/>
        </w:tcPr>
        <w:p w14:paraId="1F7391B7" w14:textId="77777777" w:rsidR="00D66A52" w:rsidRPr="00BE40E6" w:rsidRDefault="00D66A52" w:rsidP="00580E75">
          <w:pPr>
            <w:pStyle w:val="Sidhuvud"/>
            <w:spacing w:before="40" w:after="40"/>
            <w:ind w:right="80"/>
          </w:pPr>
          <w:r w:rsidRPr="00DF63EC">
            <w:rPr>
              <w:noProof/>
            </w:rPr>
            <w:drawing>
              <wp:inline distT="0" distB="0" distL="0" distR="0" wp14:anchorId="3CA4967F" wp14:editId="112E47A1">
                <wp:extent cx="881632" cy="172800"/>
                <wp:effectExtent l="0" t="0" r="0" b="0"/>
                <wp:docPr id="1919913036" name="Bild 1919913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 1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81632" cy="172800"/>
                        </a:xfrm>
                        <a:prstGeom prst="rect">
                          <a:avLst/>
                        </a:prstGeom>
                      </pic:spPr>
                    </pic:pic>
                  </a:graphicData>
                </a:graphic>
              </wp:inline>
            </w:drawing>
          </w:r>
        </w:p>
      </w:tc>
      <w:tc>
        <w:tcPr>
          <w:tcW w:w="12660" w:type="dxa"/>
          <w:vAlign w:val="bottom"/>
        </w:tcPr>
        <w:p w14:paraId="2FA9E22A" w14:textId="5C1153AD" w:rsidR="00D66A52" w:rsidRPr="00BE40E6" w:rsidRDefault="00D66A52" w:rsidP="00580E75">
          <w:pPr>
            <w:pStyle w:val="Sidhuvud"/>
            <w:spacing w:before="40" w:after="100"/>
            <w:ind w:right="80"/>
          </w:pPr>
          <w:r>
            <w:rPr>
              <w:sz w:val="16"/>
              <w:szCs w:val="16"/>
            </w:rPr>
            <w:t xml:space="preserve">Verksamhetsplan 2026 för förening </w:t>
          </w:r>
          <w:sdt>
            <w:sdtPr>
              <w:rPr>
                <w:sz w:val="16"/>
                <w:szCs w:val="16"/>
              </w:rPr>
              <w:id w:val="1427537145"/>
              <w:dataBinding w:prefixMappings="xmlns:ns0='http://purl.org/dc/elements/1.1/' xmlns:ns1='http://schemas.openxmlformats.org/package/2006/metadata/core-properties' " w:xpath="/ns1:coreProperties[1]/ns0:title[1]" w:storeItemID="{6C3C8BC8-F283-45AE-878A-BAB7291924A1}"/>
              <w15:color w:val="008000"/>
              <w:text/>
            </w:sdtPr>
            <w:sdtEndPr>
              <w:rPr>
                <w:szCs w:val="18"/>
              </w:rPr>
            </w:sdtEndPr>
            <w:sdtContent>
              <w:r w:rsidR="00B828C6">
                <w:rPr>
                  <w:sz w:val="16"/>
                  <w:szCs w:val="16"/>
                </w:rPr>
                <w:t>Verksamhetsberättelse 2025</w:t>
              </w:r>
            </w:sdtContent>
          </w:sdt>
        </w:p>
      </w:tc>
      <w:tc>
        <w:tcPr>
          <w:tcW w:w="1206" w:type="dxa"/>
          <w:vAlign w:val="bottom"/>
        </w:tcPr>
        <w:p w14:paraId="23562014" w14:textId="77777777" w:rsidR="00D66A52" w:rsidRPr="00647B67" w:rsidRDefault="00D66A52" w:rsidP="00852291">
          <w:pPr>
            <w:pStyle w:val="Sidfot"/>
            <w:spacing w:after="100"/>
            <w:jc w:val="right"/>
          </w:pPr>
          <w:r w:rsidRPr="009B3608">
            <w:rPr>
              <w:rStyle w:val="Sidnummer"/>
            </w:rPr>
            <w:fldChar w:fldCharType="begin"/>
          </w:r>
          <w:r w:rsidRPr="009B3608">
            <w:rPr>
              <w:rStyle w:val="Sidnummer"/>
            </w:rPr>
            <w:instrText>PAGE   \* MERGEFORMAT</w:instrText>
          </w:r>
          <w:r w:rsidRPr="009B3608">
            <w:rPr>
              <w:rStyle w:val="Sidnummer"/>
            </w:rPr>
            <w:fldChar w:fldCharType="separate"/>
          </w:r>
          <w:r>
            <w:rPr>
              <w:rStyle w:val="Sidnummer"/>
            </w:rPr>
            <w:t>1</w:t>
          </w:r>
          <w:r w:rsidRPr="009B3608">
            <w:rPr>
              <w:rStyle w:val="Sidnummer"/>
            </w:rPr>
            <w:fldChar w:fldCharType="end"/>
          </w:r>
          <w:r w:rsidRPr="009B3608">
            <w:rPr>
              <w:rStyle w:val="Sidnummer"/>
            </w:rPr>
            <w:t xml:space="preserve"> [</w:t>
          </w:r>
          <w:r w:rsidRPr="009B3608">
            <w:rPr>
              <w:rStyle w:val="Sidnummer"/>
            </w:rPr>
            <w:fldChar w:fldCharType="begin"/>
          </w:r>
          <w:r w:rsidRPr="009B3608">
            <w:rPr>
              <w:rStyle w:val="Sidnummer"/>
            </w:rPr>
            <w:instrText xml:space="preserve"> NUMPAGES  \* Arabic  \* MERGEFORMAT </w:instrText>
          </w:r>
          <w:r w:rsidRPr="009B3608">
            <w:rPr>
              <w:rStyle w:val="Sidnummer"/>
            </w:rPr>
            <w:fldChar w:fldCharType="separate"/>
          </w:r>
          <w:r>
            <w:rPr>
              <w:rStyle w:val="Sidnummer"/>
            </w:rPr>
            <w:t>2</w:t>
          </w:r>
          <w:r w:rsidRPr="009B3608">
            <w:rPr>
              <w:rStyle w:val="Sidnummer"/>
            </w:rPr>
            <w:fldChar w:fldCharType="end"/>
          </w:r>
          <w:r w:rsidRPr="009B3608">
            <w:rPr>
              <w:rStyle w:val="Sidnummer"/>
            </w:rPr>
            <w:t>]</w:t>
          </w:r>
        </w:p>
      </w:tc>
    </w:tr>
  </w:tbl>
  <w:p w14:paraId="7BE94DC4" w14:textId="77777777" w:rsidR="00D66A52" w:rsidRDefault="00D66A5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2F761" w14:textId="77777777" w:rsidR="00D66A52" w:rsidRDefault="00D66A52" w:rsidP="00783DA2">
    <w:pPr>
      <w:pStyle w:val="Sidfot"/>
    </w:pPr>
  </w:p>
  <w:tbl>
    <w:tblPr>
      <w:tblStyle w:val="Tabellrutnt"/>
      <w:tblW w:w="15426"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220"/>
      <w:gridCol w:w="1206"/>
    </w:tblGrid>
    <w:tr w:rsidR="00D66A52" w14:paraId="5A8367CD" w14:textId="77777777" w:rsidTr="00637FDB">
      <w:tc>
        <w:tcPr>
          <w:tcW w:w="14220" w:type="dxa"/>
          <w:tcBorders>
            <w:top w:val="single" w:sz="4" w:space="0" w:color="1A6F51" w:themeColor="text2"/>
          </w:tcBorders>
        </w:tcPr>
        <w:p w14:paraId="78D9245E" w14:textId="77777777" w:rsidR="00D66A52" w:rsidRPr="00783DA2" w:rsidRDefault="00D66A52" w:rsidP="00BE40E6">
          <w:pPr>
            <w:pStyle w:val="Sidhuvud"/>
            <w:spacing w:before="40" w:after="40"/>
            <w:ind w:right="80"/>
            <w:rPr>
              <w:rFonts w:cstheme="majorHAnsi"/>
              <w:b/>
              <w:bCs/>
              <w:color w:val="1A6F51" w:themeColor="text2"/>
              <w:sz w:val="16"/>
              <w:szCs w:val="16"/>
            </w:rPr>
          </w:pPr>
          <w:r w:rsidRPr="00783DA2">
            <w:rPr>
              <w:rFonts w:cstheme="majorHAnsi"/>
              <w:b/>
              <w:bCs/>
              <w:color w:val="1A6F51" w:themeColor="text2"/>
              <w:sz w:val="16"/>
              <w:szCs w:val="16"/>
            </w:rPr>
            <w:t>Sveriges Lärare</w:t>
          </w:r>
        </w:p>
        <w:p w14:paraId="3D552C13" w14:textId="77777777" w:rsidR="00D66A52" w:rsidRDefault="00D66A52" w:rsidP="00B97861">
          <w:pPr>
            <w:pStyle w:val="Sidfot"/>
          </w:pPr>
          <w:r>
            <w:t xml:space="preserve">Box 17061, 104 62 Stockholm • Peter </w:t>
          </w:r>
          <w:proofErr w:type="spellStart"/>
          <w:r>
            <w:t>Myndes</w:t>
          </w:r>
          <w:proofErr w:type="spellEnd"/>
          <w:r>
            <w:t xml:space="preserve"> backe 16, Stockholm • 077-515 05 00</w:t>
          </w:r>
        </w:p>
        <w:p w14:paraId="0788AD8C" w14:textId="77777777" w:rsidR="00D66A52" w:rsidRPr="00BE40E6" w:rsidRDefault="00D66A52" w:rsidP="00B97861">
          <w:pPr>
            <w:pStyle w:val="Sidfot"/>
          </w:pPr>
          <w:r>
            <w:t xml:space="preserve">sverigeslarare.se/kontakt • Bg </w:t>
          </w:r>
          <w:proofErr w:type="gramStart"/>
          <w:r>
            <w:t>5932-4509</w:t>
          </w:r>
          <w:proofErr w:type="gramEnd"/>
          <w:r>
            <w:t xml:space="preserve"> • Org. nr </w:t>
          </w:r>
          <w:proofErr w:type="gramStart"/>
          <w:r>
            <w:t>802540-5542</w:t>
          </w:r>
          <w:proofErr w:type="gramEnd"/>
        </w:p>
      </w:tc>
      <w:tc>
        <w:tcPr>
          <w:tcW w:w="1206" w:type="dxa"/>
          <w:tcBorders>
            <w:top w:val="single" w:sz="4" w:space="0" w:color="1A6F51" w:themeColor="text2"/>
          </w:tcBorders>
          <w:vAlign w:val="bottom"/>
        </w:tcPr>
        <w:p w14:paraId="217682C4" w14:textId="77777777" w:rsidR="00D66A52" w:rsidRPr="00647B67" w:rsidRDefault="00D66A52" w:rsidP="00E12C9D">
          <w:pPr>
            <w:pStyle w:val="Sidfot"/>
            <w:jc w:val="right"/>
          </w:pPr>
          <w:r w:rsidRPr="009B3608">
            <w:rPr>
              <w:rStyle w:val="Sidnummer"/>
            </w:rPr>
            <w:fldChar w:fldCharType="begin"/>
          </w:r>
          <w:r w:rsidRPr="009B3608">
            <w:rPr>
              <w:rStyle w:val="Sidnummer"/>
            </w:rPr>
            <w:instrText>PAGE   \* MERGEFORMAT</w:instrText>
          </w:r>
          <w:r w:rsidRPr="009B3608">
            <w:rPr>
              <w:rStyle w:val="Sidnummer"/>
            </w:rPr>
            <w:fldChar w:fldCharType="separate"/>
          </w:r>
          <w:r>
            <w:rPr>
              <w:rStyle w:val="Sidnummer"/>
            </w:rPr>
            <w:t>2</w:t>
          </w:r>
          <w:r w:rsidRPr="009B3608">
            <w:rPr>
              <w:rStyle w:val="Sidnummer"/>
            </w:rPr>
            <w:fldChar w:fldCharType="end"/>
          </w:r>
          <w:r w:rsidRPr="009B3608">
            <w:rPr>
              <w:rStyle w:val="Sidnummer"/>
            </w:rPr>
            <w:t xml:space="preserve"> [</w:t>
          </w:r>
          <w:r w:rsidRPr="009B3608">
            <w:rPr>
              <w:rStyle w:val="Sidnummer"/>
            </w:rPr>
            <w:fldChar w:fldCharType="begin"/>
          </w:r>
          <w:r w:rsidRPr="009B3608">
            <w:rPr>
              <w:rStyle w:val="Sidnummer"/>
            </w:rPr>
            <w:instrText xml:space="preserve"> NUMPAGES  \* Arabic  \* MERGEFORMAT </w:instrText>
          </w:r>
          <w:r w:rsidRPr="009B3608">
            <w:rPr>
              <w:rStyle w:val="Sidnummer"/>
            </w:rPr>
            <w:fldChar w:fldCharType="separate"/>
          </w:r>
          <w:r>
            <w:rPr>
              <w:rStyle w:val="Sidnummer"/>
            </w:rPr>
            <w:t>2</w:t>
          </w:r>
          <w:r w:rsidRPr="009B3608">
            <w:rPr>
              <w:rStyle w:val="Sidnummer"/>
            </w:rPr>
            <w:fldChar w:fldCharType="end"/>
          </w:r>
          <w:r w:rsidRPr="009B3608">
            <w:rPr>
              <w:rStyle w:val="Sidnummer"/>
            </w:rPr>
            <w:t>]</w:t>
          </w:r>
        </w:p>
      </w:tc>
    </w:tr>
  </w:tbl>
  <w:p w14:paraId="7E321210" w14:textId="77777777" w:rsidR="00D66A52" w:rsidRDefault="00D66A5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9F344" w14:textId="77777777" w:rsidR="0086291D" w:rsidRDefault="0086291D">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8209F" w14:textId="77777777" w:rsidR="007464CD" w:rsidRPr="001D6A9B" w:rsidRDefault="007464CD" w:rsidP="001D6A9B">
    <w:pPr>
      <w:pStyle w:val="Sidfot"/>
      <w:spacing w:line="240" w:lineRule="auto"/>
      <w:rPr>
        <w:sz w:val="12"/>
        <w:szCs w:val="1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6587F" w14:textId="77777777" w:rsidR="0089114C" w:rsidRPr="0089114C" w:rsidRDefault="0089114C" w:rsidP="0089114C">
    <w:pPr>
      <w:pStyle w:val="Sidfot"/>
      <w:spacing w:line="240" w:lineRule="auto"/>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12B83" w14:textId="77777777" w:rsidR="00AB457B" w:rsidRDefault="00AB457B" w:rsidP="00FE3EA3">
      <w:pPr>
        <w:spacing w:line="240" w:lineRule="auto"/>
      </w:pPr>
      <w:r>
        <w:separator/>
      </w:r>
    </w:p>
  </w:footnote>
  <w:footnote w:type="continuationSeparator" w:id="0">
    <w:p w14:paraId="71032C60" w14:textId="77777777" w:rsidR="00AB457B" w:rsidRDefault="00AB457B" w:rsidP="00FE3E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4E3CB" w14:textId="77777777" w:rsidR="00D66A52" w:rsidRDefault="00D66A5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98EBD" w14:textId="77777777" w:rsidR="00D66A52" w:rsidRDefault="00D66A5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E9586" w14:textId="77777777" w:rsidR="00D66A52" w:rsidRPr="000563C3" w:rsidRDefault="00D66A52" w:rsidP="000563C3">
    <w:pPr>
      <w:pStyle w:val="Ingetavstnd"/>
      <w:rPr>
        <w:sz w:val="12"/>
        <w:szCs w:val="12"/>
      </w:rPr>
    </w:pPr>
  </w:p>
  <w:tbl>
    <w:tblPr>
      <w:tblStyle w:val="Tabellrutnt"/>
      <w:tblW w:w="15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200"/>
      <w:gridCol w:w="9226"/>
    </w:tblGrid>
    <w:tr w:rsidR="00D66A52" w14:paraId="1FDF76DC" w14:textId="77777777" w:rsidTr="00637FDB">
      <w:tc>
        <w:tcPr>
          <w:tcW w:w="6200" w:type="dxa"/>
        </w:tcPr>
        <w:p w14:paraId="0E3B0BB3" w14:textId="77777777" w:rsidR="00D66A52" w:rsidRDefault="00D66A52" w:rsidP="00280776">
          <w:pPr>
            <w:pStyle w:val="Sidhuvud"/>
          </w:pPr>
          <w:r>
            <w:rPr>
              <w:noProof/>
            </w:rPr>
            <w:drawing>
              <wp:inline distT="0" distB="0" distL="0" distR="0" wp14:anchorId="132A545C" wp14:editId="59F30B3D">
                <wp:extent cx="2220814" cy="435280"/>
                <wp:effectExtent l="0" t="0" r="0" b="3175"/>
                <wp:docPr id="818039850" name="Bild 818039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69797" cy="444881"/>
                        </a:xfrm>
                        <a:prstGeom prst="rect">
                          <a:avLst/>
                        </a:prstGeom>
                      </pic:spPr>
                    </pic:pic>
                  </a:graphicData>
                </a:graphic>
              </wp:inline>
            </w:drawing>
          </w:r>
        </w:p>
      </w:tc>
      <w:tc>
        <w:tcPr>
          <w:tcW w:w="9226" w:type="dxa"/>
        </w:tcPr>
        <w:sdt>
          <w:sdtPr>
            <w:id w:val="1165977407"/>
            <w:placeholder>
              <w:docPart w:val="F92E72626B2443DB88B8E90B629396F5"/>
            </w:placeholder>
            <w:date w:fullDate="2026-03-09T00:00:00Z">
              <w:dateFormat w:val="d MMMM yyyy"/>
              <w:lid w:val="sv-SE"/>
              <w:storeMappedDataAs w:val="dateTime"/>
              <w:calendar w:val="gregorian"/>
            </w:date>
          </w:sdtPr>
          <w:sdtContent>
            <w:p w14:paraId="0A3C9996" w14:textId="77777777" w:rsidR="00D66A52" w:rsidRDefault="00D66A52" w:rsidP="008E1E7B">
              <w:pPr>
                <w:pStyle w:val="Sidhuvud"/>
                <w:spacing w:before="100"/>
                <w:jc w:val="right"/>
              </w:pPr>
              <w:r>
                <w:t>9 mars 2026</w:t>
              </w:r>
            </w:p>
          </w:sdtContent>
        </w:sdt>
        <w:p w14:paraId="51DCD4E0" w14:textId="77777777" w:rsidR="00D66A52" w:rsidRPr="008B1CC0" w:rsidRDefault="00D66A52" w:rsidP="00596E98">
          <w:pPr>
            <w:pStyle w:val="Sidhuvud"/>
            <w:spacing w:before="40"/>
            <w:jc w:val="right"/>
          </w:pPr>
          <w:r>
            <w:t>Verksamhetsplan 2026 Sveriges Lärare Vallentuna</w:t>
          </w:r>
        </w:p>
      </w:tc>
    </w:tr>
  </w:tbl>
  <w:p w14:paraId="5ADF9576" w14:textId="77777777" w:rsidR="00D66A52" w:rsidRDefault="00D66A5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4E956" w14:textId="77777777" w:rsidR="0086291D" w:rsidRDefault="0086291D">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F3829" w14:textId="77777777" w:rsidR="0086291D" w:rsidRDefault="0086291D">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1D639" w14:textId="77777777" w:rsidR="0086291D" w:rsidRDefault="0086291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3CAAB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4B6D7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6365F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448E5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2B40D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7BCCCE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9BA3F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70C0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6992739E"/>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A4C3182"/>
    <w:multiLevelType w:val="hybridMultilevel"/>
    <w:tmpl w:val="762C168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11E77491"/>
    <w:multiLevelType w:val="multilevel"/>
    <w:tmpl w:val="5C44FA74"/>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2FB487F"/>
    <w:multiLevelType w:val="multilevel"/>
    <w:tmpl w:val="0180C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B1507C"/>
    <w:multiLevelType w:val="hybridMultilevel"/>
    <w:tmpl w:val="AFCE12D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1A6A1988"/>
    <w:multiLevelType w:val="multilevel"/>
    <w:tmpl w:val="223EFB7E"/>
    <w:lvl w:ilvl="0">
      <w:start w:val="1"/>
      <w:numFmt w:val="decimal"/>
      <w:pStyle w:val="ParagrafNumrering"/>
      <w:lvlText w:val="§ %1 "/>
      <w:lvlJc w:val="left"/>
      <w:pPr>
        <w:ind w:left="851" w:hanging="851"/>
      </w:pPr>
      <w:rPr>
        <w:rFonts w:hint="default"/>
      </w:rPr>
    </w:lvl>
    <w:lvl w:ilvl="1">
      <w:start w:val="1"/>
      <w:numFmt w:val="decimal"/>
      <w:pStyle w:val="Numreradrubrik2"/>
      <w:lvlText w:val="%1.%2"/>
      <w:lvlJc w:val="left"/>
      <w:pPr>
        <w:ind w:left="851" w:hanging="851"/>
      </w:p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EA569FD"/>
    <w:multiLevelType w:val="hybridMultilevel"/>
    <w:tmpl w:val="43EABEE6"/>
    <w:lvl w:ilvl="0" w:tplc="041D000F">
      <w:start w:val="1"/>
      <w:numFmt w:val="decimal"/>
      <w:lvlText w:val="%1."/>
      <w:lvlJc w:val="left"/>
      <w:pPr>
        <w:ind w:left="720" w:hanging="360"/>
      </w:pPr>
      <w:rPr>
        <w:rFonts w:hint="default"/>
        <w:sz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EC16F20"/>
    <w:multiLevelType w:val="hybridMultilevel"/>
    <w:tmpl w:val="E5CA068A"/>
    <w:lvl w:ilvl="0" w:tplc="223A8A76">
      <w:start w:val="1"/>
      <w:numFmt w:val="bullet"/>
      <w:pStyle w:val="Faktapunktlista"/>
      <w:lvlText w:val=""/>
      <w:lvlJc w:val="left"/>
      <w:pPr>
        <w:ind w:left="502"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F3A0390"/>
    <w:multiLevelType w:val="hybridMultilevel"/>
    <w:tmpl w:val="E99CA494"/>
    <w:lvl w:ilvl="0" w:tplc="041D000F">
      <w:start w:val="1"/>
      <w:numFmt w:val="decimal"/>
      <w:lvlText w:val="%1."/>
      <w:lvlJc w:val="left"/>
      <w:pPr>
        <w:ind w:left="720" w:hanging="360"/>
      </w:pPr>
      <w:rPr>
        <w:rFonts w:hint="default"/>
        <w:sz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FDF17D9"/>
    <w:multiLevelType w:val="hybridMultilevel"/>
    <w:tmpl w:val="DCB6E20A"/>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AD2948"/>
    <w:multiLevelType w:val="hybridMultilevel"/>
    <w:tmpl w:val="5FA22A5A"/>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694D6CDA"/>
    <w:multiLevelType w:val="multilevel"/>
    <w:tmpl w:val="4AB0A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D74FD2"/>
    <w:multiLevelType w:val="hybridMultilevel"/>
    <w:tmpl w:val="BE00BFF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790455A7"/>
    <w:multiLevelType w:val="hybridMultilevel"/>
    <w:tmpl w:val="E444B47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7CB923FB"/>
    <w:multiLevelType w:val="hybridMultilevel"/>
    <w:tmpl w:val="2AE2A68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358555906">
    <w:abstractNumId w:val="10"/>
  </w:num>
  <w:num w:numId="2" w16cid:durableId="1588344605">
    <w:abstractNumId w:val="3"/>
  </w:num>
  <w:num w:numId="3" w16cid:durableId="996304727">
    <w:abstractNumId w:val="2"/>
  </w:num>
  <w:num w:numId="4" w16cid:durableId="125436284">
    <w:abstractNumId w:val="1"/>
  </w:num>
  <w:num w:numId="5" w16cid:durableId="2048404113">
    <w:abstractNumId w:val="0"/>
  </w:num>
  <w:num w:numId="6" w16cid:durableId="1424299038">
    <w:abstractNumId w:val="8"/>
  </w:num>
  <w:num w:numId="7" w16cid:durableId="211887569">
    <w:abstractNumId w:val="7"/>
  </w:num>
  <w:num w:numId="8" w16cid:durableId="1376655724">
    <w:abstractNumId w:val="6"/>
  </w:num>
  <w:num w:numId="9" w16cid:durableId="1889340680">
    <w:abstractNumId w:val="5"/>
  </w:num>
  <w:num w:numId="10" w16cid:durableId="954949219">
    <w:abstractNumId w:val="4"/>
  </w:num>
  <w:num w:numId="11" w16cid:durableId="533005124">
    <w:abstractNumId w:val="10"/>
  </w:num>
  <w:num w:numId="12" w16cid:durableId="478503942">
    <w:abstractNumId w:val="3"/>
  </w:num>
  <w:num w:numId="13" w16cid:durableId="386076701">
    <w:abstractNumId w:val="2"/>
  </w:num>
  <w:num w:numId="14" w16cid:durableId="568267715">
    <w:abstractNumId w:val="15"/>
  </w:num>
  <w:num w:numId="15" w16cid:durableId="1092748503">
    <w:abstractNumId w:val="17"/>
  </w:num>
  <w:num w:numId="16" w16cid:durableId="1155027065">
    <w:abstractNumId w:val="16"/>
  </w:num>
  <w:num w:numId="17" w16cid:durableId="1676878163">
    <w:abstractNumId w:val="14"/>
  </w:num>
  <w:num w:numId="18" w16cid:durableId="622538410">
    <w:abstractNumId w:val="20"/>
  </w:num>
  <w:num w:numId="19" w16cid:durableId="553203189">
    <w:abstractNumId w:val="18"/>
  </w:num>
  <w:num w:numId="20" w16cid:durableId="1009479224">
    <w:abstractNumId w:val="9"/>
  </w:num>
  <w:num w:numId="21" w16cid:durableId="1294674016">
    <w:abstractNumId w:val="22"/>
  </w:num>
  <w:num w:numId="22" w16cid:durableId="1707212821">
    <w:abstractNumId w:val="12"/>
  </w:num>
  <w:num w:numId="23" w16cid:durableId="1034883308">
    <w:abstractNumId w:val="21"/>
  </w:num>
  <w:num w:numId="24" w16cid:durableId="532352370">
    <w:abstractNumId w:val="19"/>
    <w:lvlOverride w:ilvl="0"/>
    <w:lvlOverride w:ilvl="1"/>
    <w:lvlOverride w:ilvl="2"/>
    <w:lvlOverride w:ilvl="3"/>
    <w:lvlOverride w:ilvl="4"/>
    <w:lvlOverride w:ilvl="5"/>
    <w:lvlOverride w:ilvl="6"/>
    <w:lvlOverride w:ilvl="7"/>
    <w:lvlOverride w:ilvl="8"/>
  </w:num>
  <w:num w:numId="25" w16cid:durableId="2086995565">
    <w:abstractNumId w:val="11"/>
    <w:lvlOverride w:ilvl="0"/>
    <w:lvlOverride w:ilvl="1"/>
    <w:lvlOverride w:ilvl="2"/>
    <w:lvlOverride w:ilvl="3"/>
    <w:lvlOverride w:ilvl="4"/>
    <w:lvlOverride w:ilvl="5"/>
    <w:lvlOverride w:ilvl="6"/>
    <w:lvlOverride w:ilvl="7"/>
    <w:lvlOverride w:ilvl="8"/>
  </w:num>
  <w:num w:numId="26" w16cid:durableId="21102724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91D"/>
    <w:rsid w:val="00022AB4"/>
    <w:rsid w:val="000255BF"/>
    <w:rsid w:val="00030772"/>
    <w:rsid w:val="00040533"/>
    <w:rsid w:val="00040E1F"/>
    <w:rsid w:val="00045AEA"/>
    <w:rsid w:val="00053A71"/>
    <w:rsid w:val="00055D80"/>
    <w:rsid w:val="000566C3"/>
    <w:rsid w:val="000734BF"/>
    <w:rsid w:val="00076A58"/>
    <w:rsid w:val="00080C97"/>
    <w:rsid w:val="00083C6A"/>
    <w:rsid w:val="00090159"/>
    <w:rsid w:val="00097BBB"/>
    <w:rsid w:val="000A0A77"/>
    <w:rsid w:val="000A7C1C"/>
    <w:rsid w:val="000B50D1"/>
    <w:rsid w:val="000C1F42"/>
    <w:rsid w:val="000D2FC0"/>
    <w:rsid w:val="000D3100"/>
    <w:rsid w:val="000E1899"/>
    <w:rsid w:val="000E773A"/>
    <w:rsid w:val="00110FCB"/>
    <w:rsid w:val="001207D9"/>
    <w:rsid w:val="00124763"/>
    <w:rsid w:val="00142BE6"/>
    <w:rsid w:val="00153121"/>
    <w:rsid w:val="00154B5E"/>
    <w:rsid w:val="00155832"/>
    <w:rsid w:val="001637DF"/>
    <w:rsid w:val="00165100"/>
    <w:rsid w:val="001715ED"/>
    <w:rsid w:val="00185593"/>
    <w:rsid w:val="00192591"/>
    <w:rsid w:val="001A4848"/>
    <w:rsid w:val="001B32B3"/>
    <w:rsid w:val="001B49A1"/>
    <w:rsid w:val="001C70CC"/>
    <w:rsid w:val="001D6A9B"/>
    <w:rsid w:val="00206B09"/>
    <w:rsid w:val="0021085A"/>
    <w:rsid w:val="00216DF5"/>
    <w:rsid w:val="0022045B"/>
    <w:rsid w:val="002208EC"/>
    <w:rsid w:val="00236EE2"/>
    <w:rsid w:val="00267176"/>
    <w:rsid w:val="00271642"/>
    <w:rsid w:val="0028493E"/>
    <w:rsid w:val="00285C57"/>
    <w:rsid w:val="0028698A"/>
    <w:rsid w:val="0029686E"/>
    <w:rsid w:val="002A507B"/>
    <w:rsid w:val="002B411A"/>
    <w:rsid w:val="002B6611"/>
    <w:rsid w:val="002B69A2"/>
    <w:rsid w:val="002E1D49"/>
    <w:rsid w:val="00305A61"/>
    <w:rsid w:val="00312B8D"/>
    <w:rsid w:val="00313CD9"/>
    <w:rsid w:val="00324FCB"/>
    <w:rsid w:val="003356AA"/>
    <w:rsid w:val="00343ACF"/>
    <w:rsid w:val="0035053B"/>
    <w:rsid w:val="00351BAE"/>
    <w:rsid w:val="003528A2"/>
    <w:rsid w:val="003541A4"/>
    <w:rsid w:val="00367258"/>
    <w:rsid w:val="00367C67"/>
    <w:rsid w:val="00371EA6"/>
    <w:rsid w:val="00376F4E"/>
    <w:rsid w:val="00391299"/>
    <w:rsid w:val="00394E6C"/>
    <w:rsid w:val="003A129B"/>
    <w:rsid w:val="003A34F0"/>
    <w:rsid w:val="003A4C8C"/>
    <w:rsid w:val="003A5973"/>
    <w:rsid w:val="003B0FE0"/>
    <w:rsid w:val="003B63AF"/>
    <w:rsid w:val="003B7241"/>
    <w:rsid w:val="003C52E4"/>
    <w:rsid w:val="003C604D"/>
    <w:rsid w:val="003D4481"/>
    <w:rsid w:val="003D61C3"/>
    <w:rsid w:val="003E0873"/>
    <w:rsid w:val="003E2600"/>
    <w:rsid w:val="003F30C8"/>
    <w:rsid w:val="003F3980"/>
    <w:rsid w:val="003F4130"/>
    <w:rsid w:val="003F7F85"/>
    <w:rsid w:val="00410BF6"/>
    <w:rsid w:val="00417B25"/>
    <w:rsid w:val="0042090E"/>
    <w:rsid w:val="0042108F"/>
    <w:rsid w:val="00436E88"/>
    <w:rsid w:val="00437B91"/>
    <w:rsid w:val="00443C7F"/>
    <w:rsid w:val="004458FB"/>
    <w:rsid w:val="00446E6D"/>
    <w:rsid w:val="004511FC"/>
    <w:rsid w:val="00452D6F"/>
    <w:rsid w:val="00463A70"/>
    <w:rsid w:val="004652FF"/>
    <w:rsid w:val="00470034"/>
    <w:rsid w:val="00473E36"/>
    <w:rsid w:val="004804F6"/>
    <w:rsid w:val="00490975"/>
    <w:rsid w:val="004913E9"/>
    <w:rsid w:val="0049671D"/>
    <w:rsid w:val="004A12DF"/>
    <w:rsid w:val="004A340C"/>
    <w:rsid w:val="004A3ABB"/>
    <w:rsid w:val="004B0D0D"/>
    <w:rsid w:val="004B1833"/>
    <w:rsid w:val="004B7E71"/>
    <w:rsid w:val="004C2FFA"/>
    <w:rsid w:val="004C56D1"/>
    <w:rsid w:val="004D4659"/>
    <w:rsid w:val="004E0BFD"/>
    <w:rsid w:val="004E7ACA"/>
    <w:rsid w:val="00503EE6"/>
    <w:rsid w:val="00514215"/>
    <w:rsid w:val="005160F4"/>
    <w:rsid w:val="00521418"/>
    <w:rsid w:val="005215A8"/>
    <w:rsid w:val="005226A2"/>
    <w:rsid w:val="0052505E"/>
    <w:rsid w:val="00534B78"/>
    <w:rsid w:val="00534E6E"/>
    <w:rsid w:val="00535F3F"/>
    <w:rsid w:val="005566C1"/>
    <w:rsid w:val="00564376"/>
    <w:rsid w:val="0057580E"/>
    <w:rsid w:val="00587023"/>
    <w:rsid w:val="005A29E5"/>
    <w:rsid w:val="005B4E49"/>
    <w:rsid w:val="005B6879"/>
    <w:rsid w:val="005C539A"/>
    <w:rsid w:val="005D3593"/>
    <w:rsid w:val="005D3902"/>
    <w:rsid w:val="005F32A3"/>
    <w:rsid w:val="005F532D"/>
    <w:rsid w:val="00601175"/>
    <w:rsid w:val="006112EB"/>
    <w:rsid w:val="006115C9"/>
    <w:rsid w:val="006116D5"/>
    <w:rsid w:val="006247BB"/>
    <w:rsid w:val="0065313A"/>
    <w:rsid w:val="0065582D"/>
    <w:rsid w:val="00660BAB"/>
    <w:rsid w:val="006719B6"/>
    <w:rsid w:val="0067556D"/>
    <w:rsid w:val="00681238"/>
    <w:rsid w:val="0069421A"/>
    <w:rsid w:val="0069664D"/>
    <w:rsid w:val="006D0897"/>
    <w:rsid w:val="006D5FC1"/>
    <w:rsid w:val="006D68A3"/>
    <w:rsid w:val="006E046F"/>
    <w:rsid w:val="006E169B"/>
    <w:rsid w:val="006E47B2"/>
    <w:rsid w:val="006F439F"/>
    <w:rsid w:val="006F6389"/>
    <w:rsid w:val="0070214C"/>
    <w:rsid w:val="00704291"/>
    <w:rsid w:val="00744F56"/>
    <w:rsid w:val="007464CD"/>
    <w:rsid w:val="007561D4"/>
    <w:rsid w:val="00760761"/>
    <w:rsid w:val="00780384"/>
    <w:rsid w:val="0078708B"/>
    <w:rsid w:val="007C26A0"/>
    <w:rsid w:val="007C71F1"/>
    <w:rsid w:val="007E0FC6"/>
    <w:rsid w:val="007E3B1B"/>
    <w:rsid w:val="008029D3"/>
    <w:rsid w:val="00803651"/>
    <w:rsid w:val="00806FF2"/>
    <w:rsid w:val="008349F4"/>
    <w:rsid w:val="00835C43"/>
    <w:rsid w:val="00853BE2"/>
    <w:rsid w:val="008542C5"/>
    <w:rsid w:val="00854C8C"/>
    <w:rsid w:val="0086151B"/>
    <w:rsid w:val="0086291D"/>
    <w:rsid w:val="00873843"/>
    <w:rsid w:val="00873E22"/>
    <w:rsid w:val="00876023"/>
    <w:rsid w:val="00877375"/>
    <w:rsid w:val="00890134"/>
    <w:rsid w:val="00890427"/>
    <w:rsid w:val="0089114C"/>
    <w:rsid w:val="00896E9C"/>
    <w:rsid w:val="008A03DF"/>
    <w:rsid w:val="008A0FD3"/>
    <w:rsid w:val="008A1780"/>
    <w:rsid w:val="008A72BE"/>
    <w:rsid w:val="008C4CA2"/>
    <w:rsid w:val="008D2110"/>
    <w:rsid w:val="008D7A77"/>
    <w:rsid w:val="008F0E59"/>
    <w:rsid w:val="008F444F"/>
    <w:rsid w:val="00907BE8"/>
    <w:rsid w:val="00912992"/>
    <w:rsid w:val="009238DB"/>
    <w:rsid w:val="00931E3C"/>
    <w:rsid w:val="009351BB"/>
    <w:rsid w:val="0093671E"/>
    <w:rsid w:val="00936C0C"/>
    <w:rsid w:val="00947265"/>
    <w:rsid w:val="0095447F"/>
    <w:rsid w:val="009602B7"/>
    <w:rsid w:val="009612C6"/>
    <w:rsid w:val="00963EC9"/>
    <w:rsid w:val="00967F8A"/>
    <w:rsid w:val="00983F87"/>
    <w:rsid w:val="009B6019"/>
    <w:rsid w:val="009B6027"/>
    <w:rsid w:val="009C5BE4"/>
    <w:rsid w:val="009C7199"/>
    <w:rsid w:val="009E0797"/>
    <w:rsid w:val="009E6D83"/>
    <w:rsid w:val="009F31F5"/>
    <w:rsid w:val="009F6332"/>
    <w:rsid w:val="00A023B9"/>
    <w:rsid w:val="00A03AA4"/>
    <w:rsid w:val="00A10330"/>
    <w:rsid w:val="00A10E80"/>
    <w:rsid w:val="00A268BB"/>
    <w:rsid w:val="00A26A2D"/>
    <w:rsid w:val="00A34268"/>
    <w:rsid w:val="00A35AEA"/>
    <w:rsid w:val="00A463E1"/>
    <w:rsid w:val="00A728CA"/>
    <w:rsid w:val="00A76D57"/>
    <w:rsid w:val="00A85EC2"/>
    <w:rsid w:val="00A90F0E"/>
    <w:rsid w:val="00A91C42"/>
    <w:rsid w:val="00A94207"/>
    <w:rsid w:val="00AB2316"/>
    <w:rsid w:val="00AB2660"/>
    <w:rsid w:val="00AB457B"/>
    <w:rsid w:val="00AC3391"/>
    <w:rsid w:val="00AF1619"/>
    <w:rsid w:val="00AF59DE"/>
    <w:rsid w:val="00B0073D"/>
    <w:rsid w:val="00B12388"/>
    <w:rsid w:val="00B176B1"/>
    <w:rsid w:val="00B26409"/>
    <w:rsid w:val="00B33240"/>
    <w:rsid w:val="00B335BE"/>
    <w:rsid w:val="00B3505B"/>
    <w:rsid w:val="00B36530"/>
    <w:rsid w:val="00B3693C"/>
    <w:rsid w:val="00B36D56"/>
    <w:rsid w:val="00B41CE0"/>
    <w:rsid w:val="00B468F8"/>
    <w:rsid w:val="00B57B5A"/>
    <w:rsid w:val="00B64793"/>
    <w:rsid w:val="00B7308C"/>
    <w:rsid w:val="00B828C6"/>
    <w:rsid w:val="00BA3896"/>
    <w:rsid w:val="00BB40A5"/>
    <w:rsid w:val="00BC4DDF"/>
    <w:rsid w:val="00BC5A21"/>
    <w:rsid w:val="00BC745E"/>
    <w:rsid w:val="00BD288F"/>
    <w:rsid w:val="00BE4F00"/>
    <w:rsid w:val="00BE50E1"/>
    <w:rsid w:val="00BE51C5"/>
    <w:rsid w:val="00C13AA8"/>
    <w:rsid w:val="00C16B90"/>
    <w:rsid w:val="00C33B62"/>
    <w:rsid w:val="00C35B28"/>
    <w:rsid w:val="00C37FC4"/>
    <w:rsid w:val="00C4460C"/>
    <w:rsid w:val="00C47717"/>
    <w:rsid w:val="00C54FE4"/>
    <w:rsid w:val="00C55D39"/>
    <w:rsid w:val="00C61C13"/>
    <w:rsid w:val="00C73A7F"/>
    <w:rsid w:val="00C861A3"/>
    <w:rsid w:val="00CA5988"/>
    <w:rsid w:val="00CD508D"/>
    <w:rsid w:val="00CD779D"/>
    <w:rsid w:val="00D026EA"/>
    <w:rsid w:val="00D51A02"/>
    <w:rsid w:val="00D53A32"/>
    <w:rsid w:val="00D66A52"/>
    <w:rsid w:val="00D707AE"/>
    <w:rsid w:val="00D72100"/>
    <w:rsid w:val="00D74633"/>
    <w:rsid w:val="00D9076A"/>
    <w:rsid w:val="00D950AA"/>
    <w:rsid w:val="00D96BD7"/>
    <w:rsid w:val="00DA029F"/>
    <w:rsid w:val="00DA4281"/>
    <w:rsid w:val="00DA5B4C"/>
    <w:rsid w:val="00DB08B2"/>
    <w:rsid w:val="00DB2D3F"/>
    <w:rsid w:val="00DB305A"/>
    <w:rsid w:val="00DB5BCB"/>
    <w:rsid w:val="00DC1BB1"/>
    <w:rsid w:val="00DC2EA2"/>
    <w:rsid w:val="00DC3617"/>
    <w:rsid w:val="00DC3E7C"/>
    <w:rsid w:val="00DC4CF7"/>
    <w:rsid w:val="00DD2487"/>
    <w:rsid w:val="00DD2E55"/>
    <w:rsid w:val="00DD35DA"/>
    <w:rsid w:val="00DD6CBC"/>
    <w:rsid w:val="00DE6C04"/>
    <w:rsid w:val="00DF18EE"/>
    <w:rsid w:val="00DF242D"/>
    <w:rsid w:val="00DF26E9"/>
    <w:rsid w:val="00DF7EE3"/>
    <w:rsid w:val="00E022D6"/>
    <w:rsid w:val="00E1384A"/>
    <w:rsid w:val="00E25117"/>
    <w:rsid w:val="00E31872"/>
    <w:rsid w:val="00E357A2"/>
    <w:rsid w:val="00E47671"/>
    <w:rsid w:val="00E5309C"/>
    <w:rsid w:val="00E551CB"/>
    <w:rsid w:val="00E57D01"/>
    <w:rsid w:val="00E609C9"/>
    <w:rsid w:val="00E822DC"/>
    <w:rsid w:val="00EB1A26"/>
    <w:rsid w:val="00EB472E"/>
    <w:rsid w:val="00EC3D2A"/>
    <w:rsid w:val="00EC64BD"/>
    <w:rsid w:val="00EF2CC2"/>
    <w:rsid w:val="00F25862"/>
    <w:rsid w:val="00F26068"/>
    <w:rsid w:val="00F36B3A"/>
    <w:rsid w:val="00F45FA5"/>
    <w:rsid w:val="00F64EA2"/>
    <w:rsid w:val="00F65B8D"/>
    <w:rsid w:val="00F66F1F"/>
    <w:rsid w:val="00F70956"/>
    <w:rsid w:val="00F76FD9"/>
    <w:rsid w:val="00F834E0"/>
    <w:rsid w:val="00F854B1"/>
    <w:rsid w:val="00F943E0"/>
    <w:rsid w:val="00F96641"/>
    <w:rsid w:val="00FA13B6"/>
    <w:rsid w:val="00FA7F33"/>
    <w:rsid w:val="00FB1368"/>
    <w:rsid w:val="00FB1863"/>
    <w:rsid w:val="00FC353A"/>
    <w:rsid w:val="00FC7714"/>
    <w:rsid w:val="00FD507E"/>
    <w:rsid w:val="00FE0665"/>
    <w:rsid w:val="00FE3EA3"/>
    <w:rsid w:val="00FE5673"/>
    <w:rsid w:val="00FE64A8"/>
    <w:rsid w:val="00FF17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6D737A"/>
  <w15:chartTrackingRefBased/>
  <w15:docId w15:val="{B1F5A5D0-E8AE-435F-B68D-2557AFDCC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imes New Roman"/>
        <w:lang w:val="sv-SE" w:eastAsia="sv-SE" w:bidi="ar-SA"/>
      </w:rPr>
    </w:rPrDefault>
    <w:pPrDefault>
      <w:pPr>
        <w:spacing w:after="160"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3"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lsdException w:name="List Bullet 3" w:uiPriority="10"/>
    <w:lsdException w:name="List Bullet 4" w:semiHidden="1" w:unhideWhenUsed="1"/>
    <w:lsdException w:name="List Bullet 5" w:semiHidden="1" w:unhideWhenUsed="1"/>
    <w:lsdException w:name="List Number 2" w:uiPriority="3"/>
    <w:lsdException w:name="List Number 3" w:uiPriority="3"/>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iPriority="2"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4"/>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A52"/>
    <w:pPr>
      <w:spacing w:line="300" w:lineRule="auto"/>
    </w:pPr>
    <w:rPr>
      <w:rFonts w:eastAsiaTheme="minorEastAsia" w:cstheme="minorBidi"/>
      <w:lang w:eastAsia="en-US"/>
    </w:rPr>
  </w:style>
  <w:style w:type="paragraph" w:styleId="Rubrik1">
    <w:name w:val="heading 1"/>
    <w:basedOn w:val="Normal"/>
    <w:next w:val="Normal"/>
    <w:link w:val="Rubrik1Char"/>
    <w:uiPriority w:val="9"/>
    <w:qFormat/>
    <w:rsid w:val="00A463E1"/>
    <w:pPr>
      <w:keepNext/>
      <w:spacing w:before="240" w:after="100" w:line="240" w:lineRule="atLeast"/>
      <w:outlineLvl w:val="0"/>
    </w:pPr>
    <w:rPr>
      <w:rFonts w:ascii="Verdana" w:eastAsia="Times New Roman" w:hAnsi="Verdana"/>
      <w:b/>
      <w:bCs/>
      <w:color w:val="1A6F51" w:themeColor="accent1"/>
      <w:kern w:val="32"/>
      <w:sz w:val="34"/>
      <w:szCs w:val="32"/>
    </w:rPr>
  </w:style>
  <w:style w:type="paragraph" w:styleId="Rubrik2">
    <w:name w:val="heading 2"/>
    <w:basedOn w:val="Normal"/>
    <w:next w:val="Normal"/>
    <w:link w:val="Rubrik2Char"/>
    <w:uiPriority w:val="9"/>
    <w:qFormat/>
    <w:rsid w:val="00F45FA5"/>
    <w:pPr>
      <w:keepNext/>
      <w:spacing w:before="240" w:line="320" w:lineRule="exact"/>
      <w:outlineLvl w:val="1"/>
    </w:pPr>
    <w:rPr>
      <w:rFonts w:ascii="Verdana" w:eastAsia="Times New Roman" w:hAnsi="Verdana"/>
      <w:bCs/>
      <w:iCs/>
      <w:sz w:val="26"/>
      <w:szCs w:val="28"/>
    </w:rPr>
  </w:style>
  <w:style w:type="paragraph" w:styleId="Rubrik3">
    <w:name w:val="heading 3"/>
    <w:basedOn w:val="Normal"/>
    <w:next w:val="Normal"/>
    <w:link w:val="Rubrik3Char"/>
    <w:uiPriority w:val="2"/>
    <w:qFormat/>
    <w:rsid w:val="00F45FA5"/>
    <w:pPr>
      <w:keepNext/>
      <w:spacing w:before="240"/>
      <w:outlineLvl w:val="2"/>
    </w:pPr>
    <w:rPr>
      <w:rFonts w:ascii="Verdana" w:eastAsia="Times New Roman" w:hAnsi="Verdana"/>
      <w:b/>
      <w:bCs/>
      <w:szCs w:val="26"/>
    </w:rPr>
  </w:style>
  <w:style w:type="paragraph" w:styleId="Rubrik4">
    <w:name w:val="heading 4"/>
    <w:basedOn w:val="Normal"/>
    <w:next w:val="Normal"/>
    <w:link w:val="Rubrik4Char"/>
    <w:uiPriority w:val="9"/>
    <w:semiHidden/>
    <w:rsid w:val="004804F6"/>
    <w:pPr>
      <w:keepNext/>
      <w:spacing w:before="360"/>
      <w:outlineLvl w:val="3"/>
    </w:pPr>
    <w:rPr>
      <w:rFonts w:ascii="Calibri" w:eastAsia="Times New Roman" w:hAnsi="Calibri"/>
      <w:b/>
      <w:bCs/>
      <w:sz w:val="28"/>
      <w:szCs w:val="28"/>
    </w:rPr>
  </w:style>
  <w:style w:type="paragraph" w:styleId="Rubrik5">
    <w:name w:val="heading 5"/>
    <w:basedOn w:val="Normal"/>
    <w:next w:val="Normal"/>
    <w:link w:val="Rubrik5Char"/>
    <w:uiPriority w:val="9"/>
    <w:semiHidden/>
    <w:qFormat/>
    <w:rsid w:val="0086291D"/>
    <w:pPr>
      <w:keepNext/>
      <w:keepLines/>
      <w:spacing w:before="80" w:after="40"/>
      <w:outlineLvl w:val="4"/>
    </w:pPr>
    <w:rPr>
      <w:rFonts w:eastAsiaTheme="majorEastAsia" w:cstheme="majorBidi"/>
      <w:color w:val="13523C" w:themeColor="accent1" w:themeShade="BF"/>
    </w:rPr>
  </w:style>
  <w:style w:type="paragraph" w:styleId="Rubrik6">
    <w:name w:val="heading 6"/>
    <w:basedOn w:val="Normal"/>
    <w:next w:val="Normal"/>
    <w:link w:val="Rubrik6Char"/>
    <w:uiPriority w:val="9"/>
    <w:semiHidden/>
    <w:qFormat/>
    <w:rsid w:val="0086291D"/>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qFormat/>
    <w:rsid w:val="0086291D"/>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qFormat/>
    <w:rsid w:val="0086291D"/>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86291D"/>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FE3EA3"/>
    <w:pPr>
      <w:tabs>
        <w:tab w:val="center" w:pos="4536"/>
        <w:tab w:val="right" w:pos="9072"/>
      </w:tabs>
    </w:pPr>
  </w:style>
  <w:style w:type="character" w:customStyle="1" w:styleId="SidhuvudChar">
    <w:name w:val="Sidhuvud Char"/>
    <w:basedOn w:val="Standardstycketeckensnitt"/>
    <w:link w:val="Sidhuvud"/>
    <w:uiPriority w:val="99"/>
    <w:rsid w:val="00FE3EA3"/>
    <w:rPr>
      <w:rFonts w:ascii="Georgia" w:hAnsi="Georgia"/>
      <w:szCs w:val="22"/>
      <w:lang w:eastAsia="en-US"/>
    </w:rPr>
  </w:style>
  <w:style w:type="paragraph" w:styleId="Sidfot">
    <w:name w:val="footer"/>
    <w:basedOn w:val="Normal"/>
    <w:link w:val="SidfotChar"/>
    <w:uiPriority w:val="99"/>
    <w:unhideWhenUsed/>
    <w:rsid w:val="00FE3EA3"/>
    <w:pPr>
      <w:tabs>
        <w:tab w:val="center" w:pos="4536"/>
        <w:tab w:val="right" w:pos="9072"/>
      </w:tabs>
    </w:pPr>
  </w:style>
  <w:style w:type="character" w:customStyle="1" w:styleId="SidfotChar">
    <w:name w:val="Sidfot Char"/>
    <w:basedOn w:val="Standardstycketeckensnitt"/>
    <w:link w:val="Sidfot"/>
    <w:uiPriority w:val="99"/>
    <w:rsid w:val="00FE3EA3"/>
    <w:rPr>
      <w:rFonts w:ascii="Georgia" w:hAnsi="Georgia"/>
      <w:szCs w:val="22"/>
      <w:lang w:eastAsia="en-US"/>
    </w:rPr>
  </w:style>
  <w:style w:type="character" w:customStyle="1" w:styleId="Rubrik1Char">
    <w:name w:val="Rubrik 1 Char"/>
    <w:basedOn w:val="Standardstycketeckensnitt"/>
    <w:link w:val="Rubrik1"/>
    <w:uiPriority w:val="9"/>
    <w:rsid w:val="00BE4F00"/>
    <w:rPr>
      <w:rFonts w:ascii="Verdana" w:eastAsia="Times New Roman" w:hAnsi="Verdana"/>
      <w:b/>
      <w:bCs/>
      <w:color w:val="1A6F51" w:themeColor="accent1"/>
      <w:kern w:val="32"/>
      <w:sz w:val="34"/>
      <w:szCs w:val="32"/>
    </w:rPr>
  </w:style>
  <w:style w:type="character" w:customStyle="1" w:styleId="Rubrik2Char">
    <w:name w:val="Rubrik 2 Char"/>
    <w:basedOn w:val="Standardstycketeckensnitt"/>
    <w:link w:val="Rubrik2"/>
    <w:uiPriority w:val="9"/>
    <w:rsid w:val="00BE4F00"/>
    <w:rPr>
      <w:rFonts w:ascii="Verdana" w:eastAsia="Times New Roman" w:hAnsi="Verdana"/>
      <w:bCs/>
      <w:iCs/>
      <w:sz w:val="26"/>
      <w:szCs w:val="28"/>
    </w:rPr>
  </w:style>
  <w:style w:type="character" w:customStyle="1" w:styleId="Rubrik3Char">
    <w:name w:val="Rubrik 3 Char"/>
    <w:basedOn w:val="Standardstycketeckensnitt"/>
    <w:link w:val="Rubrik3"/>
    <w:uiPriority w:val="2"/>
    <w:rsid w:val="00BE4F00"/>
    <w:rPr>
      <w:rFonts w:ascii="Verdana" w:eastAsia="Times New Roman" w:hAnsi="Verdana"/>
      <w:b/>
      <w:bCs/>
      <w:szCs w:val="26"/>
    </w:rPr>
  </w:style>
  <w:style w:type="paragraph" w:customStyle="1" w:styleId="Normalindrag">
    <w:name w:val="Normal indrag"/>
    <w:basedOn w:val="Normal"/>
    <w:rsid w:val="00F854B1"/>
    <w:pPr>
      <w:ind w:firstLine="227"/>
    </w:pPr>
  </w:style>
  <w:style w:type="character" w:customStyle="1" w:styleId="Rubrik4Char">
    <w:name w:val="Rubrik 4 Char"/>
    <w:basedOn w:val="Standardstycketeckensnitt"/>
    <w:link w:val="Rubrik4"/>
    <w:uiPriority w:val="9"/>
    <w:semiHidden/>
    <w:rsid w:val="00A35AEA"/>
    <w:rPr>
      <w:rFonts w:ascii="Calibri" w:eastAsia="Times New Roman" w:hAnsi="Calibri"/>
      <w:b/>
      <w:bCs/>
      <w:sz w:val="28"/>
      <w:szCs w:val="28"/>
    </w:rPr>
  </w:style>
  <w:style w:type="table" w:styleId="Tabellrutnt">
    <w:name w:val="Table Grid"/>
    <w:basedOn w:val="Normaltabell"/>
    <w:uiPriority w:val="39"/>
    <w:rsid w:val="00446E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Versalersidhuvudsidfot">
    <w:name w:val="Versaler sidhuvud sidfot"/>
    <w:uiPriority w:val="99"/>
    <w:rsid w:val="006E47B2"/>
    <w:pPr>
      <w:spacing w:before="20" w:after="20"/>
    </w:pPr>
    <w:rPr>
      <w:rFonts w:ascii="Verdana" w:hAnsi="Verdana"/>
      <w:caps/>
      <w:spacing w:val="10"/>
      <w:sz w:val="13"/>
      <w:szCs w:val="22"/>
      <w:lang w:eastAsia="en-US"/>
    </w:rPr>
  </w:style>
  <w:style w:type="paragraph" w:customStyle="1" w:styleId="Versalerfetsidhuvudsidfot">
    <w:name w:val="Versaler fet sidhuvud sidfot"/>
    <w:basedOn w:val="Versalersidhuvudsidfot"/>
    <w:uiPriority w:val="99"/>
    <w:rsid w:val="00D026EA"/>
    <w:rPr>
      <w:b/>
    </w:rPr>
  </w:style>
  <w:style w:type="paragraph" w:customStyle="1" w:styleId="Sidnumrering">
    <w:name w:val="Sidnumrering"/>
    <w:basedOn w:val="Versalerfetsidhuvudsidfot"/>
    <w:uiPriority w:val="99"/>
    <w:rsid w:val="00490975"/>
    <w:pPr>
      <w:spacing w:line="240" w:lineRule="auto"/>
      <w:jc w:val="right"/>
    </w:pPr>
    <w:rPr>
      <w:color w:val="595959"/>
    </w:rPr>
  </w:style>
  <w:style w:type="paragraph" w:styleId="Ballongtext">
    <w:name w:val="Balloon Text"/>
    <w:basedOn w:val="Normal"/>
    <w:link w:val="BallongtextChar"/>
    <w:uiPriority w:val="99"/>
    <w:semiHidden/>
    <w:unhideWhenUsed/>
    <w:rsid w:val="00780384"/>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80384"/>
    <w:rPr>
      <w:rFonts w:ascii="Tahoma" w:hAnsi="Tahoma" w:cs="Tahoma"/>
      <w:sz w:val="16"/>
      <w:szCs w:val="16"/>
      <w:lang w:eastAsia="en-US"/>
    </w:rPr>
  </w:style>
  <w:style w:type="paragraph" w:customStyle="1" w:styleId="Verksamhetsnamn">
    <w:name w:val="Verksamhetsnamn"/>
    <w:basedOn w:val="Versalersidhuvudsidfot"/>
    <w:uiPriority w:val="99"/>
    <w:rsid w:val="00417B25"/>
    <w:pPr>
      <w:jc w:val="right"/>
    </w:pPr>
    <w:rPr>
      <w:spacing w:val="16"/>
      <w:sz w:val="18"/>
    </w:rPr>
  </w:style>
  <w:style w:type="paragraph" w:customStyle="1" w:styleId="Hlsningsfras">
    <w:name w:val="Hälsningsfras"/>
    <w:basedOn w:val="Normal"/>
    <w:uiPriority w:val="2"/>
    <w:semiHidden/>
    <w:rsid w:val="00F36B3A"/>
    <w:pPr>
      <w:spacing w:before="600"/>
    </w:pPr>
    <w:rPr>
      <w:i/>
    </w:rPr>
  </w:style>
  <w:style w:type="paragraph" w:styleId="Signatur">
    <w:name w:val="Signature"/>
    <w:basedOn w:val="Normal"/>
    <w:link w:val="SignaturChar"/>
    <w:uiPriority w:val="2"/>
    <w:semiHidden/>
    <w:rsid w:val="00F36B3A"/>
    <w:pPr>
      <w:tabs>
        <w:tab w:val="right" w:pos="7598"/>
      </w:tabs>
      <w:spacing w:line="240" w:lineRule="auto"/>
    </w:pPr>
  </w:style>
  <w:style w:type="character" w:customStyle="1" w:styleId="SignaturChar">
    <w:name w:val="Signatur Char"/>
    <w:basedOn w:val="Standardstycketeckensnitt"/>
    <w:link w:val="Signatur"/>
    <w:uiPriority w:val="2"/>
    <w:semiHidden/>
    <w:rsid w:val="00A35AEA"/>
  </w:style>
  <w:style w:type="character" w:styleId="Hyperlnk">
    <w:name w:val="Hyperlink"/>
    <w:basedOn w:val="Standardstycketeckensnitt"/>
    <w:uiPriority w:val="99"/>
    <w:unhideWhenUsed/>
    <w:rsid w:val="002A507B"/>
    <w:rPr>
      <w:b/>
      <w:color w:val="1A6F51" w:themeColor="hyperlink"/>
      <w:u w:val="single"/>
    </w:rPr>
  </w:style>
  <w:style w:type="character" w:styleId="AnvndHyperlnk">
    <w:name w:val="FollowedHyperlink"/>
    <w:basedOn w:val="Standardstycketeckensnitt"/>
    <w:uiPriority w:val="99"/>
    <w:semiHidden/>
    <w:unhideWhenUsed/>
    <w:rsid w:val="002A507B"/>
    <w:rPr>
      <w:b/>
      <w:color w:val="80B166" w:themeColor="followedHyperlink"/>
      <w:u w:val="single"/>
    </w:rPr>
  </w:style>
  <w:style w:type="character" w:styleId="Platshllartext">
    <w:name w:val="Placeholder Text"/>
    <w:basedOn w:val="Standardstycketeckensnitt"/>
    <w:uiPriority w:val="99"/>
    <w:semiHidden/>
    <w:rsid w:val="005F532D"/>
    <w:rPr>
      <w:color w:val="595959" w:themeColor="text1" w:themeTint="A6"/>
      <w:bdr w:val="none" w:sz="0" w:space="0" w:color="auto"/>
      <w:shd w:val="clear" w:color="auto" w:fill="F2F2F2" w:themeFill="background1" w:themeFillShade="F2"/>
    </w:rPr>
  </w:style>
  <w:style w:type="character" w:styleId="Diskretbetoning">
    <w:name w:val="Subtle Emphasis"/>
    <w:basedOn w:val="Standardstycketeckensnitt"/>
    <w:uiPriority w:val="19"/>
    <w:semiHidden/>
    <w:rsid w:val="00FB1863"/>
    <w:rPr>
      <w:i/>
      <w:iCs/>
      <w:color w:val="808080" w:themeColor="text1" w:themeTint="7F"/>
    </w:rPr>
  </w:style>
  <w:style w:type="paragraph" w:styleId="Numreradlista">
    <w:name w:val="List Number"/>
    <w:basedOn w:val="Normal"/>
    <w:uiPriority w:val="3"/>
    <w:qFormat/>
    <w:rsid w:val="00AF1619"/>
    <w:pPr>
      <w:numPr>
        <w:numId w:val="11"/>
      </w:numPr>
      <w:contextualSpacing/>
    </w:pPr>
  </w:style>
  <w:style w:type="paragraph" w:styleId="Numreradlista2">
    <w:name w:val="List Number 2"/>
    <w:basedOn w:val="Normal"/>
    <w:uiPriority w:val="3"/>
    <w:rsid w:val="00AF1619"/>
    <w:pPr>
      <w:numPr>
        <w:ilvl w:val="1"/>
        <w:numId w:val="11"/>
      </w:numPr>
      <w:contextualSpacing/>
    </w:pPr>
  </w:style>
  <w:style w:type="paragraph" w:styleId="Numreradlista3">
    <w:name w:val="List Number 3"/>
    <w:basedOn w:val="Normal"/>
    <w:uiPriority w:val="3"/>
    <w:rsid w:val="00AF1619"/>
    <w:pPr>
      <w:numPr>
        <w:ilvl w:val="2"/>
        <w:numId w:val="11"/>
      </w:numPr>
      <w:contextualSpacing/>
    </w:pPr>
  </w:style>
  <w:style w:type="paragraph" w:styleId="Ingetavstnd">
    <w:name w:val="No Spacing"/>
    <w:qFormat/>
    <w:rsid w:val="004C56D1"/>
    <w:pPr>
      <w:spacing w:after="0" w:line="240" w:lineRule="auto"/>
    </w:pPr>
  </w:style>
  <w:style w:type="character" w:customStyle="1" w:styleId="Rubrik5Char">
    <w:name w:val="Rubrik 5 Char"/>
    <w:basedOn w:val="Standardstycketeckensnitt"/>
    <w:link w:val="Rubrik5"/>
    <w:uiPriority w:val="9"/>
    <w:semiHidden/>
    <w:rsid w:val="0086291D"/>
    <w:rPr>
      <w:rFonts w:eastAsiaTheme="majorEastAsia" w:cstheme="majorBidi"/>
      <w:color w:val="13523C" w:themeColor="accent1" w:themeShade="BF"/>
    </w:rPr>
  </w:style>
  <w:style w:type="character" w:customStyle="1" w:styleId="Rubrik6Char">
    <w:name w:val="Rubrik 6 Char"/>
    <w:basedOn w:val="Standardstycketeckensnitt"/>
    <w:link w:val="Rubrik6"/>
    <w:uiPriority w:val="9"/>
    <w:semiHidden/>
    <w:rsid w:val="0086291D"/>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86291D"/>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86291D"/>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86291D"/>
    <w:rPr>
      <w:rFonts w:eastAsiaTheme="majorEastAsia" w:cstheme="majorBidi"/>
      <w:color w:val="272727" w:themeColor="text1" w:themeTint="D8"/>
    </w:rPr>
  </w:style>
  <w:style w:type="paragraph" w:styleId="Rubrik">
    <w:name w:val="Title"/>
    <w:basedOn w:val="Normal"/>
    <w:next w:val="Normal"/>
    <w:link w:val="RubrikChar"/>
    <w:uiPriority w:val="10"/>
    <w:semiHidden/>
    <w:rsid w:val="008629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semiHidden/>
    <w:rsid w:val="0086291D"/>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semiHidden/>
    <w:rsid w:val="0086291D"/>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semiHidden/>
    <w:rsid w:val="0086291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semiHidden/>
    <w:rsid w:val="0086291D"/>
    <w:pPr>
      <w:spacing w:before="160"/>
      <w:jc w:val="center"/>
    </w:pPr>
    <w:rPr>
      <w:i/>
      <w:iCs/>
      <w:color w:val="404040" w:themeColor="text1" w:themeTint="BF"/>
    </w:rPr>
  </w:style>
  <w:style w:type="character" w:customStyle="1" w:styleId="CitatChar">
    <w:name w:val="Citat Char"/>
    <w:basedOn w:val="Standardstycketeckensnitt"/>
    <w:link w:val="Citat"/>
    <w:uiPriority w:val="29"/>
    <w:semiHidden/>
    <w:rsid w:val="0086291D"/>
    <w:rPr>
      <w:i/>
      <w:iCs/>
      <w:color w:val="404040" w:themeColor="text1" w:themeTint="BF"/>
    </w:rPr>
  </w:style>
  <w:style w:type="paragraph" w:styleId="Liststycke">
    <w:name w:val="List Paragraph"/>
    <w:basedOn w:val="Normal"/>
    <w:uiPriority w:val="34"/>
    <w:semiHidden/>
    <w:rsid w:val="0086291D"/>
    <w:pPr>
      <w:ind w:left="720"/>
      <w:contextualSpacing/>
    </w:pPr>
  </w:style>
  <w:style w:type="character" w:styleId="Starkbetoning">
    <w:name w:val="Intense Emphasis"/>
    <w:basedOn w:val="Standardstycketeckensnitt"/>
    <w:uiPriority w:val="21"/>
    <w:semiHidden/>
    <w:rsid w:val="0086291D"/>
    <w:rPr>
      <w:i/>
      <w:iCs/>
      <w:color w:val="13523C" w:themeColor="accent1" w:themeShade="BF"/>
    </w:rPr>
  </w:style>
  <w:style w:type="paragraph" w:styleId="Starktcitat">
    <w:name w:val="Intense Quote"/>
    <w:basedOn w:val="Normal"/>
    <w:next w:val="Normal"/>
    <w:link w:val="StarktcitatChar"/>
    <w:uiPriority w:val="30"/>
    <w:semiHidden/>
    <w:rsid w:val="0086291D"/>
    <w:pPr>
      <w:pBdr>
        <w:top w:val="single" w:sz="4" w:space="10" w:color="13523C" w:themeColor="accent1" w:themeShade="BF"/>
        <w:bottom w:val="single" w:sz="4" w:space="10" w:color="13523C" w:themeColor="accent1" w:themeShade="BF"/>
      </w:pBdr>
      <w:spacing w:before="360" w:after="360"/>
      <w:ind w:left="864" w:right="864"/>
      <w:jc w:val="center"/>
    </w:pPr>
    <w:rPr>
      <w:i/>
      <w:iCs/>
      <w:color w:val="13523C" w:themeColor="accent1" w:themeShade="BF"/>
    </w:rPr>
  </w:style>
  <w:style w:type="character" w:customStyle="1" w:styleId="StarktcitatChar">
    <w:name w:val="Starkt citat Char"/>
    <w:basedOn w:val="Standardstycketeckensnitt"/>
    <w:link w:val="Starktcitat"/>
    <w:uiPriority w:val="30"/>
    <w:semiHidden/>
    <w:rsid w:val="0086291D"/>
    <w:rPr>
      <w:i/>
      <w:iCs/>
      <w:color w:val="13523C" w:themeColor="accent1" w:themeShade="BF"/>
    </w:rPr>
  </w:style>
  <w:style w:type="character" w:styleId="Starkreferens">
    <w:name w:val="Intense Reference"/>
    <w:basedOn w:val="Standardstycketeckensnitt"/>
    <w:uiPriority w:val="32"/>
    <w:semiHidden/>
    <w:rsid w:val="0086291D"/>
    <w:rPr>
      <w:b/>
      <w:bCs/>
      <w:smallCaps/>
      <w:color w:val="13523C" w:themeColor="accent1" w:themeShade="BF"/>
      <w:spacing w:val="5"/>
    </w:rPr>
  </w:style>
  <w:style w:type="character" w:styleId="Sidnummer">
    <w:name w:val="page number"/>
    <w:basedOn w:val="Standardstycketeckensnitt"/>
    <w:uiPriority w:val="99"/>
    <w:rsid w:val="00D66A52"/>
    <w:rPr>
      <w:szCs w:val="16"/>
    </w:rPr>
  </w:style>
  <w:style w:type="paragraph" w:customStyle="1" w:styleId="Faktabrdtext">
    <w:name w:val="Faktabrödtext"/>
    <w:basedOn w:val="Normal"/>
    <w:link w:val="FaktabrdtextChar"/>
    <w:qFormat/>
    <w:rsid w:val="00D66A52"/>
    <w:pPr>
      <w:spacing w:after="80" w:line="216" w:lineRule="auto"/>
    </w:pPr>
    <w:rPr>
      <w:rFonts w:asciiTheme="majorHAnsi" w:hAnsiTheme="majorHAnsi" w:cstheme="majorHAnsi"/>
      <w:sz w:val="18"/>
      <w:szCs w:val="18"/>
    </w:rPr>
  </w:style>
  <w:style w:type="paragraph" w:customStyle="1" w:styleId="Faktapunktlista">
    <w:name w:val="Faktapunktlista"/>
    <w:basedOn w:val="Liststycke"/>
    <w:link w:val="FaktapunktlistaChar"/>
    <w:qFormat/>
    <w:rsid w:val="00D66A52"/>
    <w:pPr>
      <w:numPr>
        <w:numId w:val="14"/>
      </w:numPr>
      <w:spacing w:after="80" w:line="216" w:lineRule="auto"/>
      <w:ind w:left="176" w:hanging="176"/>
      <w:contextualSpacing w:val="0"/>
    </w:pPr>
    <w:rPr>
      <w:rFonts w:asciiTheme="majorHAnsi" w:hAnsiTheme="majorHAnsi" w:cstheme="majorHAnsi"/>
      <w:sz w:val="18"/>
      <w:szCs w:val="18"/>
    </w:rPr>
  </w:style>
  <w:style w:type="character" w:customStyle="1" w:styleId="FaktabrdtextChar">
    <w:name w:val="Faktabrödtext Char"/>
    <w:basedOn w:val="Standardstycketeckensnitt"/>
    <w:link w:val="Faktabrdtext"/>
    <w:rsid w:val="00D66A52"/>
    <w:rPr>
      <w:rFonts w:asciiTheme="majorHAnsi" w:eastAsiaTheme="minorEastAsia" w:hAnsiTheme="majorHAnsi" w:cstheme="majorHAnsi"/>
      <w:sz w:val="18"/>
      <w:szCs w:val="18"/>
      <w:lang w:eastAsia="en-US"/>
    </w:rPr>
  </w:style>
  <w:style w:type="character" w:customStyle="1" w:styleId="FaktapunktlistaChar">
    <w:name w:val="Faktapunktlista Char"/>
    <w:basedOn w:val="Standardstycketeckensnitt"/>
    <w:link w:val="Faktapunktlista"/>
    <w:rsid w:val="00D66A52"/>
    <w:rPr>
      <w:rFonts w:asciiTheme="majorHAnsi" w:eastAsiaTheme="minorEastAsia" w:hAnsiTheme="majorHAnsi" w:cstheme="majorHAnsi"/>
      <w:sz w:val="18"/>
      <w:szCs w:val="18"/>
      <w:lang w:eastAsia="en-US"/>
    </w:rPr>
  </w:style>
  <w:style w:type="paragraph" w:customStyle="1" w:styleId="Tabellrubrikvnsterstlld">
    <w:name w:val="Tabellrubrik (vänsterställd)"/>
    <w:basedOn w:val="Normal"/>
    <w:rsid w:val="00D66A52"/>
    <w:pPr>
      <w:keepNext/>
      <w:keepLines/>
      <w:suppressAutoHyphens/>
      <w:spacing w:before="260" w:after="100" w:line="240" w:lineRule="auto"/>
      <w:outlineLvl w:val="2"/>
    </w:pPr>
    <w:rPr>
      <w:rFonts w:asciiTheme="majorHAnsi" w:eastAsiaTheme="majorEastAsia" w:hAnsiTheme="majorHAnsi" w:cstheme="majorBidi"/>
      <w:b/>
      <w:bCs/>
      <w:color w:val="000000" w:themeColor="text1"/>
      <w:sz w:val="21"/>
      <w:szCs w:val="21"/>
    </w:rPr>
  </w:style>
  <w:style w:type="paragraph" w:customStyle="1" w:styleId="Default">
    <w:name w:val="Default"/>
    <w:rsid w:val="00D66A52"/>
    <w:pPr>
      <w:autoSpaceDE w:val="0"/>
      <w:autoSpaceDN w:val="0"/>
      <w:adjustRightInd w:val="0"/>
      <w:spacing w:after="0" w:line="240" w:lineRule="auto"/>
    </w:pPr>
    <w:rPr>
      <w:rFonts w:ascii="DejaVu Serif" w:eastAsiaTheme="minorEastAsia" w:hAnsi="DejaVu Serif" w:cs="DejaVu Serif"/>
      <w:color w:val="000000"/>
      <w:sz w:val="24"/>
      <w:szCs w:val="24"/>
      <w:lang w:eastAsia="en-US"/>
    </w:rPr>
  </w:style>
  <w:style w:type="paragraph" w:customStyle="1" w:styleId="Numreradrubrik2">
    <w:name w:val="Numrerad rubrik 2"/>
    <w:basedOn w:val="Rubrik2"/>
    <w:next w:val="Normal"/>
    <w:uiPriority w:val="19"/>
    <w:qFormat/>
    <w:rsid w:val="001715ED"/>
    <w:pPr>
      <w:keepLines/>
      <w:numPr>
        <w:ilvl w:val="1"/>
        <w:numId w:val="26"/>
      </w:numPr>
      <w:suppressAutoHyphens/>
      <w:spacing w:before="260" w:after="120" w:line="216" w:lineRule="auto"/>
    </w:pPr>
    <w:rPr>
      <w:rFonts w:asciiTheme="minorHAnsi" w:eastAsiaTheme="majorEastAsia" w:hAnsiTheme="minorHAnsi" w:cstheme="majorBidi"/>
      <w:b/>
      <w:bCs w:val="0"/>
      <w:iCs w:val="0"/>
      <w:color w:val="000000" w:themeColor="text1"/>
      <w:sz w:val="28"/>
    </w:rPr>
  </w:style>
  <w:style w:type="paragraph" w:customStyle="1" w:styleId="Numreradrubrik3">
    <w:name w:val="Numrerad rubrik 3"/>
    <w:basedOn w:val="Rubrik3"/>
    <w:next w:val="Normal"/>
    <w:uiPriority w:val="19"/>
    <w:qFormat/>
    <w:rsid w:val="001715ED"/>
    <w:pPr>
      <w:keepLines/>
      <w:numPr>
        <w:ilvl w:val="2"/>
        <w:numId w:val="26"/>
      </w:numPr>
      <w:suppressAutoHyphens/>
      <w:spacing w:before="260" w:after="100" w:line="216" w:lineRule="auto"/>
    </w:pPr>
    <w:rPr>
      <w:rFonts w:asciiTheme="majorHAnsi" w:eastAsiaTheme="majorEastAsia" w:hAnsiTheme="majorHAnsi" w:cstheme="majorBidi"/>
      <w:bCs w:val="0"/>
      <w:color w:val="000000" w:themeColor="text1"/>
      <w:sz w:val="23"/>
      <w:szCs w:val="24"/>
    </w:rPr>
  </w:style>
  <w:style w:type="paragraph" w:customStyle="1" w:styleId="Numreradrubrik4">
    <w:name w:val="Numrerad rubrik 4"/>
    <w:basedOn w:val="Rubrik4"/>
    <w:next w:val="Normal"/>
    <w:uiPriority w:val="19"/>
    <w:rsid w:val="001715ED"/>
    <w:pPr>
      <w:keepLines/>
      <w:numPr>
        <w:ilvl w:val="3"/>
        <w:numId w:val="26"/>
      </w:numPr>
      <w:suppressAutoHyphens/>
      <w:spacing w:before="240" w:after="40" w:line="288" w:lineRule="auto"/>
    </w:pPr>
    <w:rPr>
      <w:rFonts w:asciiTheme="minorHAnsi" w:eastAsiaTheme="majorEastAsia" w:hAnsiTheme="minorHAnsi" w:cstheme="majorBidi"/>
      <w:bCs w:val="0"/>
      <w:iCs/>
      <w:color w:val="000000" w:themeColor="text1"/>
      <w:sz w:val="20"/>
      <w:szCs w:val="24"/>
    </w:rPr>
  </w:style>
  <w:style w:type="paragraph" w:customStyle="1" w:styleId="ParagrafNumrering">
    <w:name w:val="Paragraf Numrering"/>
    <w:basedOn w:val="Normal"/>
    <w:next w:val="Normal"/>
    <w:semiHidden/>
    <w:rsid w:val="001715ED"/>
    <w:pPr>
      <w:keepNext/>
      <w:keepLines/>
      <w:numPr>
        <w:numId w:val="26"/>
      </w:numPr>
      <w:suppressAutoHyphens/>
      <w:spacing w:before="240" w:after="360" w:line="216" w:lineRule="auto"/>
      <w:outlineLvl w:val="0"/>
    </w:pPr>
    <w:rPr>
      <w:rFonts w:ascii="Century Gothic" w:eastAsiaTheme="majorEastAsia" w:hAnsi="Century Gothic" w:cstheme="majorBidi"/>
      <w:b/>
      <w:bCs/>
      <w:color w:val="000000" w:themeColor="text1"/>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4.png"/><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image" Target="media/image5.jpeg"/><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sverigeslarare.se/om-oss/organisation/kongressen-och-nationella-organ/valberedningen/"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verigeslarare.se/om-oss/organisation/stadgar-och-styrdoku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2E72626B2443DB88B8E90B629396F5"/>
        <w:category>
          <w:name w:val="Allmänt"/>
          <w:gallery w:val="placeholder"/>
        </w:category>
        <w:types>
          <w:type w:val="bbPlcHdr"/>
        </w:types>
        <w:behaviors>
          <w:behavior w:val="content"/>
        </w:behaviors>
        <w:guid w:val="{F79E9D11-7FF4-44BB-8724-EE31FBFE6701}"/>
      </w:docPartPr>
      <w:docPartBody>
        <w:p w:rsidR="00000000" w:rsidRDefault="002E1501" w:rsidP="002E1501">
          <w:pPr>
            <w:pStyle w:val="F92E72626B2443DB88B8E90B629396F5"/>
          </w:pPr>
          <w:r>
            <w:rPr>
              <w:rStyle w:val="Platshllartext"/>
            </w:rPr>
            <w:t>Klicka och skriv in rubrik</w:t>
          </w:r>
        </w:p>
      </w:docPartBody>
    </w:docPart>
    <w:docPart>
      <w:docPartPr>
        <w:name w:val="07FEAF93977C474080F675036A23A11C"/>
        <w:category>
          <w:name w:val="Allmänt"/>
          <w:gallery w:val="placeholder"/>
        </w:category>
        <w:types>
          <w:type w:val="bbPlcHdr"/>
        </w:types>
        <w:behaviors>
          <w:behavior w:val="content"/>
        </w:behaviors>
        <w:guid w:val="{BC789951-2BC7-450B-80DF-7A9721C54696}"/>
      </w:docPartPr>
      <w:docPartBody>
        <w:p w:rsidR="00000000" w:rsidRDefault="002E1501" w:rsidP="002E1501">
          <w:pPr>
            <w:pStyle w:val="07FEAF93977C474080F675036A23A11C"/>
          </w:pPr>
          <w:r>
            <w:rPr>
              <w:rStyle w:val="Platshllartext"/>
            </w:rPr>
            <w:t>Klicka och skriv in 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DejaVu Serif">
    <w:altName w:val="Cambria"/>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501"/>
    <w:rsid w:val="001D6160"/>
    <w:rsid w:val="002E1501"/>
    <w:rsid w:val="00D950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E1501"/>
  </w:style>
  <w:style w:type="paragraph" w:customStyle="1" w:styleId="F92E72626B2443DB88B8E90B629396F5">
    <w:name w:val="F92E72626B2443DB88B8E90B629396F5"/>
    <w:rsid w:val="002E1501"/>
  </w:style>
  <w:style w:type="paragraph" w:customStyle="1" w:styleId="07FEAF93977C474080F675036A23A11C">
    <w:name w:val="07FEAF93977C474080F675036A23A11C"/>
    <w:rsid w:val="002E15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Vallentuna">
  <a:themeElements>
    <a:clrScheme name="Vallentuna Kommun test 2">
      <a:dk1>
        <a:sysClr val="windowText" lastClr="000000"/>
      </a:dk1>
      <a:lt1>
        <a:sysClr val="window" lastClr="FFFFFF"/>
      </a:lt1>
      <a:dk2>
        <a:srgbClr val="1A6F51"/>
      </a:dk2>
      <a:lt2>
        <a:srgbClr val="FFFFFF"/>
      </a:lt2>
      <a:accent1>
        <a:srgbClr val="1A6F51"/>
      </a:accent1>
      <a:accent2>
        <a:srgbClr val="852A69"/>
      </a:accent2>
      <a:accent3>
        <a:srgbClr val="80B166"/>
      </a:accent3>
      <a:accent4>
        <a:srgbClr val="C7D483"/>
      </a:accent4>
      <a:accent5>
        <a:srgbClr val="C9D0D4"/>
      </a:accent5>
      <a:accent6>
        <a:srgbClr val="DBECF6"/>
      </a:accent6>
      <a:hlink>
        <a:srgbClr val="1A6F51"/>
      </a:hlink>
      <a:folHlink>
        <a:srgbClr val="80B166"/>
      </a:folHlink>
    </a:clrScheme>
    <a:fontScheme name="Vallentuna Kommun">
      <a:majorFont>
        <a:latin typeface="Verdan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29BBCBF21362E4099AE6C2F27C58737" ma:contentTypeVersion="18" ma:contentTypeDescription="Skapa ett nytt dokument." ma:contentTypeScope="" ma:versionID="33582cb7a8a3b696b2e03321522845d7">
  <xsd:schema xmlns:xsd="http://www.w3.org/2001/XMLSchema" xmlns:xs="http://www.w3.org/2001/XMLSchema" xmlns:p="http://schemas.microsoft.com/office/2006/metadata/properties" xmlns:ns2="10c3a147-0d64-46aa-a281-dc97358e8373" xmlns:ns3="d7532cd0-e888-47d6-8f58-db0210f25002" targetNamespace="http://schemas.microsoft.com/office/2006/metadata/properties" ma:root="true" ma:fieldsID="58aae356c89f57fd81048692bfa8dbf2" ns2:_="" ns3:_="">
    <xsd:import namespace="10c3a147-0d64-46aa-a281-dc97358e8373"/>
    <xsd:import namespace="d7532cd0-e888-47d6-8f58-db0210f250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3a147-0d64-46aa-a281-dc97358e83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e641fc9e-d469-439b-858c-bb315f8f2b4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532cd0-e888-47d6-8f58-db0210f2500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faf60ba-4af0-4aa3-8f2c-ddf391e44726}" ma:internalName="TaxCatchAll" ma:showField="CatchAllData" ma:web="d7532cd0-e888-47d6-8f58-db0210f25002">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0c3a147-0d64-46aa-a281-dc97358e8373">
      <Terms xmlns="http://schemas.microsoft.com/office/infopath/2007/PartnerControls"/>
    </lcf76f155ced4ddcb4097134ff3c332f>
    <TaxCatchAll xmlns="d7532cd0-e888-47d6-8f58-db0210f25002" xsi:nil="true"/>
  </documentManagement>
</p:properties>
</file>

<file path=customXml/itemProps1.xml><?xml version="1.0" encoding="utf-8"?>
<ds:datastoreItem xmlns:ds="http://schemas.openxmlformats.org/officeDocument/2006/customXml" ds:itemID="{4212349B-619D-4631-AB0E-BC182F371F8A}">
  <ds:schemaRefs>
    <ds:schemaRef ds:uri="http://schemas.openxmlformats.org/officeDocument/2006/bibliography"/>
  </ds:schemaRefs>
</ds:datastoreItem>
</file>

<file path=customXml/itemProps2.xml><?xml version="1.0" encoding="utf-8"?>
<ds:datastoreItem xmlns:ds="http://schemas.openxmlformats.org/officeDocument/2006/customXml" ds:itemID="{211264F3-FF47-4951-BB61-1400BA01F0C6}">
  <ds:schemaRefs>
    <ds:schemaRef ds:uri="http://schemas.microsoft.com/sharepoint/v3/contenttype/forms"/>
  </ds:schemaRefs>
</ds:datastoreItem>
</file>

<file path=customXml/itemProps3.xml><?xml version="1.0" encoding="utf-8"?>
<ds:datastoreItem xmlns:ds="http://schemas.openxmlformats.org/officeDocument/2006/customXml" ds:itemID="{F84FE66A-CE0B-48E1-A137-EC51E1B79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c3a147-0d64-46aa-a281-dc97358e8373"/>
    <ds:schemaRef ds:uri="d7532cd0-e888-47d6-8f58-db0210f25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098311-DD2C-4783-83C5-184FCA3BD108}">
  <ds:schemaRefs>
    <ds:schemaRef ds:uri="http://schemas.microsoft.com/office/2006/metadata/properties"/>
    <ds:schemaRef ds:uri="http://schemas.microsoft.com/office/infopath/2007/PartnerControls"/>
    <ds:schemaRef ds:uri="10c3a147-0d64-46aa-a281-dc97358e8373"/>
    <ds:schemaRef ds:uri="d7532cd0-e888-47d6-8f58-db0210f25002"/>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28</Pages>
  <Words>4859</Words>
  <Characters>25758</Characters>
  <Application>Microsoft Office Word</Application>
  <DocSecurity>0</DocSecurity>
  <Lines>214</Lines>
  <Paragraphs>61</Paragraphs>
  <ScaleCrop>false</ScaleCrop>
  <Company>Vallentuna kommun</Company>
  <LinksUpToDate>false</LinksUpToDate>
  <CharactersWithSpaces>30556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Verksamhetsberättelse 2025</dc:title>
  <dc:subject/>
  <dc:creator>Jessica Geneborg</dc:creator>
  <cp:keywords/>
  <dc:description/>
  <cp:lastModifiedBy>Jessica Geneborg</cp:lastModifiedBy>
  <cp:revision>9</cp:revision>
  <cp:lastPrinted>2010-12-27T09:54:00Z</cp:lastPrinted>
  <dcterms:created xsi:type="dcterms:W3CDTF">2026-02-23T12:42:00Z</dcterms:created>
  <dcterms:modified xsi:type="dcterms:W3CDTF">2026-02-23T13:07:00Z</dcterms:modified>
</cp:coreProperties>
</file>