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5CC3148" w:rsidR="005179F2" w:rsidRDefault="008E2443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36461C69" w:rsidR="003327FE" w:rsidRDefault="00CE010F" w:rsidP="003327FE">
      <w:r>
        <w:t xml:space="preserve">Härmed kallas medlemmar i Sveriges Lärare </w:t>
      </w:r>
      <w:r w:rsidR="003E5031">
        <w:t>Bräcke lokalförening</w:t>
      </w:r>
      <w:r w:rsidR="00282E69">
        <w:t xml:space="preserve"> </w:t>
      </w:r>
      <w:r w:rsidR="00CD1FA0">
        <w:t>till årsmöte 202</w:t>
      </w:r>
      <w:r w:rsidR="00E62835">
        <w:t>5</w:t>
      </w:r>
      <w:r w:rsidR="00CD1FA0">
        <w:t>.</w:t>
      </w:r>
    </w:p>
    <w:p w14:paraId="514A2129" w14:textId="0874E172" w:rsidR="00CD1FA0" w:rsidRDefault="00CD1FA0" w:rsidP="00662055">
      <w:pPr>
        <w:pStyle w:val="Rubrik3"/>
      </w:pPr>
      <w:r>
        <w:t>Tid:</w:t>
      </w:r>
      <w:r w:rsidR="003E5031">
        <w:t xml:space="preserve"> </w:t>
      </w:r>
      <w:r w:rsidR="008E2443">
        <w:t xml:space="preserve"> 25/2 </w:t>
      </w:r>
      <w:r w:rsidR="003E5031">
        <w:t>18.</w:t>
      </w:r>
      <w:r w:rsidR="00E62835">
        <w:t>00</w:t>
      </w:r>
    </w:p>
    <w:p w14:paraId="590C3758" w14:textId="7FEE894D" w:rsidR="00CD1FA0" w:rsidRDefault="00CD1FA0" w:rsidP="00662055">
      <w:pPr>
        <w:pStyle w:val="Rubrik3"/>
      </w:pPr>
      <w:r>
        <w:t>Plats:</w:t>
      </w:r>
      <w:r w:rsidR="003E5031">
        <w:t xml:space="preserve"> Gillestugan i Folkets Hus </w:t>
      </w:r>
    </w:p>
    <w:p w14:paraId="1CA8F2D7" w14:textId="020B0D11" w:rsidR="003D41C1" w:rsidRDefault="003D41C1" w:rsidP="007F3BE2">
      <w:pPr>
        <w:pStyle w:val="Rubrik3"/>
      </w:pPr>
      <w:r>
        <w:t xml:space="preserve">Anmälan av deltagande: </w:t>
      </w:r>
    </w:p>
    <w:p w14:paraId="2B249D67" w14:textId="2E19874E" w:rsidR="00662055" w:rsidRDefault="003E5031" w:rsidP="003327FE">
      <w:r>
        <w:t>Til</w:t>
      </w:r>
      <w:r w:rsidR="00AF438A">
        <w:t xml:space="preserve">l: </w:t>
      </w:r>
      <w:hyperlink r:id="rId11" w:history="1">
        <w:r w:rsidR="00FB712D" w:rsidRPr="00A534E1">
          <w:rPr>
            <w:rStyle w:val="Hyperlnk"/>
          </w:rPr>
          <w:t>bracke@sverigeslarare.se</w:t>
        </w:r>
      </w:hyperlink>
    </w:p>
    <w:p w14:paraId="246884D8" w14:textId="1423A121" w:rsidR="00233E9C" w:rsidRDefault="00233E9C" w:rsidP="003327FE">
      <w:r>
        <w:t>Senaste anmälan den 11/2</w:t>
      </w:r>
    </w:p>
    <w:p w14:paraId="743FE7A2" w14:textId="26A5F01B" w:rsidR="0054398E" w:rsidRDefault="0054398E" w:rsidP="003327FE">
      <w:r>
        <w:t>Kom ihåg att anmäla specialkost eftersom vi bjuder på förtäring.</w:t>
      </w:r>
    </w:p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3588BDC1" w14:textId="20ABE88A" w:rsidR="009E7008" w:rsidRPr="003E5031" w:rsidRDefault="009E7008" w:rsidP="003E5031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lastRenderedPageBreak/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DC6967">
      <w:pPr>
        <w:pStyle w:val="Numreradlista"/>
        <w:numPr>
          <w:ilvl w:val="0"/>
          <w:numId w:val="0"/>
        </w:numPr>
        <w:spacing w:after="0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D710" w14:textId="77777777" w:rsidR="004A650A" w:rsidRDefault="004A650A" w:rsidP="00ED6C6F">
      <w:pPr>
        <w:spacing w:after="0" w:line="240" w:lineRule="auto"/>
      </w:pPr>
      <w:r>
        <w:separator/>
      </w:r>
    </w:p>
    <w:p w14:paraId="496965BE" w14:textId="77777777" w:rsidR="004A650A" w:rsidRDefault="004A650A"/>
    <w:p w14:paraId="6B70F732" w14:textId="77777777" w:rsidR="004A650A" w:rsidRDefault="004A650A"/>
  </w:endnote>
  <w:endnote w:type="continuationSeparator" w:id="0">
    <w:p w14:paraId="07D1D6F3" w14:textId="77777777" w:rsidR="004A650A" w:rsidRDefault="004A650A" w:rsidP="00ED6C6F">
      <w:pPr>
        <w:spacing w:after="0" w:line="240" w:lineRule="auto"/>
      </w:pPr>
      <w:r>
        <w:continuationSeparator/>
      </w:r>
    </w:p>
    <w:p w14:paraId="182FE486" w14:textId="77777777" w:rsidR="004A650A" w:rsidRDefault="004A650A"/>
    <w:p w14:paraId="005E9DA9" w14:textId="77777777" w:rsidR="004A650A" w:rsidRDefault="004A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191B747" w:rsidR="00DF63EC" w:rsidRPr="00DF63EC" w:rsidRDefault="008E2443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4A37" w14:textId="77777777" w:rsidR="004A650A" w:rsidRDefault="004A650A" w:rsidP="00ED6C6F">
      <w:pPr>
        <w:spacing w:after="0" w:line="240" w:lineRule="auto"/>
      </w:pPr>
      <w:r>
        <w:separator/>
      </w:r>
    </w:p>
  </w:footnote>
  <w:footnote w:type="continuationSeparator" w:id="0">
    <w:p w14:paraId="3854AD73" w14:textId="77777777" w:rsidR="004A650A" w:rsidRDefault="004A650A" w:rsidP="00ED6C6F">
      <w:pPr>
        <w:spacing w:after="0" w:line="240" w:lineRule="auto"/>
      </w:pPr>
      <w:r>
        <w:continuationSeparator/>
      </w:r>
    </w:p>
  </w:footnote>
  <w:footnote w:type="continuationNotice" w:id="1">
    <w:p w14:paraId="3ADE322B" w14:textId="77777777" w:rsidR="004A650A" w:rsidRPr="00DC2F3F" w:rsidRDefault="004A650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1-21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2076ABD9" w:rsidR="00280776" w:rsidRDefault="008E2443" w:rsidP="008E1E7B">
              <w:pPr>
                <w:pStyle w:val="Sidhuvud"/>
                <w:spacing w:before="100"/>
                <w:jc w:val="right"/>
              </w:pPr>
              <w:r>
                <w:t>21 januari 2025</w:t>
              </w:r>
            </w:p>
          </w:sdtContent>
        </w:sdt>
        <w:p w14:paraId="179AF090" w14:textId="6CD46A5C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3E5031">
            <w:t>Bräcke lokalförening</w:t>
          </w:r>
          <w:r>
            <w:t xml:space="preserve"> 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3E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5031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398E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2443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3D55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38A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6967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868"/>
    <w:rsid w:val="00E40E1D"/>
    <w:rsid w:val="00E4156F"/>
    <w:rsid w:val="00E43D5A"/>
    <w:rsid w:val="00E4559E"/>
    <w:rsid w:val="00E47380"/>
    <w:rsid w:val="00E50040"/>
    <w:rsid w:val="00E50C18"/>
    <w:rsid w:val="00E61491"/>
    <w:rsid w:val="00E62835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12D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cke@sverigeslarare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4D3398CA25D4DA39C6DEAA3882799" ma:contentTypeVersion="18" ma:contentTypeDescription="Create a new document." ma:contentTypeScope="" ma:versionID="6eb127136315bd129c8ec5f2509f172a">
  <xsd:schema xmlns:xsd="http://www.w3.org/2001/XMLSchema" xmlns:xs="http://www.w3.org/2001/XMLSchema" xmlns:p="http://schemas.microsoft.com/office/2006/metadata/properties" xmlns:ns3="009e4665-1b0d-4e99-8281-bc64f26f4a99" xmlns:ns4="31f22c9a-f92d-49af-a500-c6a796979c73" targetNamespace="http://schemas.microsoft.com/office/2006/metadata/properties" ma:root="true" ma:fieldsID="ce0afb7bc4c0a8ed4676783c7de777e9" ns3:_="" ns4:_="">
    <xsd:import namespace="009e4665-1b0d-4e99-8281-bc64f26f4a99"/>
    <xsd:import namespace="31f22c9a-f92d-49af-a500-c6a796979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4665-1b0d-4e99-8281-bc64f26f4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2c9a-f92d-49af-a500-c6a796979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f22c9a-f92d-49af-a500-c6a796979c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D6CC6-ECB6-400C-8A52-53286017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e4665-1b0d-4e99-8281-bc64f26f4a99"/>
    <ds:schemaRef ds:uri="31f22c9a-f92d-49af-a500-c6a796979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purl.org/dc/elements/1.1/"/>
    <ds:schemaRef ds:uri="31f22c9a-f92d-49af-a500-c6a796979c73"/>
    <ds:schemaRef ds:uri="http://purl.org/dc/terms/"/>
    <ds:schemaRef ds:uri="009e4665-1b0d-4e99-8281-bc64f26f4a9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858425-9CAA-42DE-BDF8-AF3584E6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Elin Helgesson Brykt</cp:lastModifiedBy>
  <cp:revision>3</cp:revision>
  <cp:lastPrinted>2023-03-16T10:13:00Z</cp:lastPrinted>
  <dcterms:created xsi:type="dcterms:W3CDTF">2025-02-18T14:00:00Z</dcterms:created>
  <dcterms:modified xsi:type="dcterms:W3CDTF">2025-02-18T14:08:00Z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0x010100C394D3398CA25D4DA39C6DEAA3882799</vt:lpwstr>
  </property>
  <property fmtid="{D5CDD505-2E9C-101B-9397-08002B2CF9AE}" pid="3" name="MediaServiceImageTags">
    <vt:lpwstr/>
  </property>
</Properties>
</file>