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14:paraId="1A5741DF" w14:textId="3B313DD4" w:rsidR="005179F2" w:rsidRDefault="005310B0" w:rsidP="005179F2">
          <w:pPr>
            <w:pStyle w:val="Rubrik1"/>
          </w:pPr>
          <w:r>
            <w:t>Lokalföreningen Oxelösund</w:t>
          </w:r>
        </w:p>
      </w:sdtContent>
    </w:sdt>
    <w:tbl>
      <w:tblPr>
        <w:tblStyle w:val="Tabellrutnt"/>
        <w:tblW w:w="8608" w:type="dxa"/>
        <w:tblLayout w:type="fixed"/>
        <w:tblLook w:val="04A0" w:firstRow="1" w:lastRow="0" w:firstColumn="1" w:lastColumn="0" w:noHBand="0" w:noVBand="1"/>
      </w:tblPr>
      <w:tblGrid>
        <w:gridCol w:w="2405"/>
        <w:gridCol w:w="2581"/>
        <w:gridCol w:w="3622"/>
      </w:tblGrid>
      <w:tr w:rsidR="008E14FA" w14:paraId="2A2C1D47" w14:textId="77777777" w:rsidTr="00D77588">
        <w:tc>
          <w:tcPr>
            <w:tcW w:w="2405"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2581"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02F0F9B">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00D77588">
        <w:tc>
          <w:tcPr>
            <w:tcW w:w="2405" w:type="dxa"/>
          </w:tcPr>
          <w:p w14:paraId="747D8F83" w14:textId="77777777" w:rsidR="008E14FA" w:rsidRDefault="008E14FA" w:rsidP="002F0F9B">
            <w:r>
              <w:t>Mötes-</w:t>
            </w:r>
          </w:p>
          <w:p w14:paraId="0FF79C37" w14:textId="77777777" w:rsidR="008E14FA" w:rsidRDefault="008E14FA" w:rsidP="002F0F9B">
            <w:r>
              <w:t>ordförande</w:t>
            </w:r>
          </w:p>
        </w:tc>
        <w:tc>
          <w:tcPr>
            <w:tcW w:w="2581" w:type="dxa"/>
          </w:tcPr>
          <w:p w14:paraId="293094C4" w14:textId="628D8A5D" w:rsidR="008E14FA" w:rsidRPr="00871246" w:rsidRDefault="00D14166" w:rsidP="002F0F9B">
            <w:pPr>
              <w:rPr>
                <w:color w:val="000000" w:themeColor="text1"/>
              </w:rPr>
            </w:pPr>
            <w:r>
              <w:rPr>
                <w:color w:val="000000" w:themeColor="text1"/>
              </w:rPr>
              <w:t>Väljs på mötet</w:t>
            </w:r>
          </w:p>
        </w:tc>
        <w:tc>
          <w:tcPr>
            <w:tcW w:w="3622" w:type="dxa"/>
          </w:tcPr>
          <w:p w14:paraId="47C7F22D" w14:textId="77777777" w:rsidR="008E14FA" w:rsidRPr="0089005B" w:rsidRDefault="008E14FA" w:rsidP="002F0F9B">
            <w:pPr>
              <w:rPr>
                <w:color w:val="A6A6A6" w:themeColor="background2" w:themeShade="A6"/>
              </w:rPr>
            </w:pPr>
          </w:p>
        </w:tc>
      </w:tr>
      <w:tr w:rsidR="008E14FA" w14:paraId="2FE9D7ED" w14:textId="77777777" w:rsidTr="00D77588">
        <w:tc>
          <w:tcPr>
            <w:tcW w:w="2405" w:type="dxa"/>
          </w:tcPr>
          <w:p w14:paraId="63FE5F5D" w14:textId="77777777" w:rsidR="008E14FA" w:rsidRDefault="008E14FA" w:rsidP="002F0F9B">
            <w:r>
              <w:t>Mötes-</w:t>
            </w:r>
          </w:p>
          <w:p w14:paraId="309D576A" w14:textId="77777777" w:rsidR="008E14FA" w:rsidRDefault="008E14FA" w:rsidP="002F0F9B">
            <w:r>
              <w:t>sekreterare</w:t>
            </w:r>
          </w:p>
        </w:tc>
        <w:tc>
          <w:tcPr>
            <w:tcW w:w="2581" w:type="dxa"/>
          </w:tcPr>
          <w:p w14:paraId="1F2F552D" w14:textId="775E5698" w:rsidR="008E14FA" w:rsidRPr="00871246" w:rsidRDefault="00B46044" w:rsidP="002F0F9B">
            <w:pPr>
              <w:rPr>
                <w:color w:val="000000" w:themeColor="text1"/>
              </w:rPr>
            </w:pPr>
            <w:r w:rsidRPr="00871246">
              <w:rPr>
                <w:color w:val="000000" w:themeColor="text1"/>
              </w:rPr>
              <w:t>Nina Hoff</w:t>
            </w:r>
          </w:p>
        </w:tc>
        <w:tc>
          <w:tcPr>
            <w:tcW w:w="3622" w:type="dxa"/>
          </w:tcPr>
          <w:p w14:paraId="75E366C0" w14:textId="77777777" w:rsidR="008E14FA" w:rsidRPr="0089005B" w:rsidRDefault="008E14FA" w:rsidP="002F0F9B">
            <w:pPr>
              <w:rPr>
                <w:color w:val="A6A6A6" w:themeColor="background2" w:themeShade="A6"/>
              </w:rPr>
            </w:pPr>
          </w:p>
        </w:tc>
      </w:tr>
      <w:tr w:rsidR="008E14FA" w14:paraId="718037EF" w14:textId="77777777" w:rsidTr="00D77588">
        <w:tc>
          <w:tcPr>
            <w:tcW w:w="2405" w:type="dxa"/>
            <w:tcBorders>
              <w:bottom w:val="single" w:sz="4" w:space="0" w:color="auto"/>
            </w:tcBorders>
          </w:tcPr>
          <w:p w14:paraId="390D6275" w14:textId="77777777" w:rsidR="008E14FA" w:rsidRDefault="008E14FA" w:rsidP="002F0F9B">
            <w:r>
              <w:t>Justerare tillika rösträknare</w:t>
            </w:r>
          </w:p>
        </w:tc>
        <w:tc>
          <w:tcPr>
            <w:tcW w:w="2581" w:type="dxa"/>
            <w:tcBorders>
              <w:bottom w:val="single" w:sz="4" w:space="0" w:color="auto"/>
            </w:tcBorders>
          </w:tcPr>
          <w:p w14:paraId="257C7FE8" w14:textId="7B141A79" w:rsidR="008E14FA" w:rsidRPr="00871246" w:rsidRDefault="00B46044" w:rsidP="002F0F9B">
            <w:pPr>
              <w:rPr>
                <w:color w:val="000000" w:themeColor="text1"/>
              </w:rPr>
            </w:pPr>
            <w:r w:rsidRPr="00871246">
              <w:rPr>
                <w:color w:val="000000" w:themeColor="text1"/>
              </w:rPr>
              <w:t>Per-David Evensen</w:t>
            </w:r>
          </w:p>
          <w:p w14:paraId="443D9A1D" w14:textId="73F20456" w:rsidR="00B46044" w:rsidRPr="0089005B" w:rsidRDefault="00B46044" w:rsidP="002F0F9B">
            <w:pPr>
              <w:rPr>
                <w:color w:val="A6A6A6" w:themeColor="background2" w:themeShade="A6"/>
              </w:rPr>
            </w:pPr>
            <w:r w:rsidRPr="00871246">
              <w:rPr>
                <w:color w:val="000000" w:themeColor="text1"/>
              </w:rPr>
              <w:t>Tommy Hummel</w:t>
            </w:r>
          </w:p>
        </w:tc>
        <w:tc>
          <w:tcPr>
            <w:tcW w:w="3622" w:type="dxa"/>
            <w:tcBorders>
              <w:bottom w:val="single" w:sz="4" w:space="0" w:color="auto"/>
            </w:tcBorders>
          </w:tcPr>
          <w:p w14:paraId="0A4E1B76" w14:textId="77777777" w:rsidR="008E14FA" w:rsidRPr="0089005B" w:rsidRDefault="008E14FA" w:rsidP="002F0F9B">
            <w:pPr>
              <w:rPr>
                <w:color w:val="A6A6A6" w:themeColor="background2" w:themeShade="A6"/>
              </w:rPr>
            </w:pPr>
          </w:p>
        </w:tc>
      </w:tr>
      <w:tr w:rsidR="008E14FA" w14:paraId="08C5A980" w14:textId="77777777" w:rsidTr="002F0F9B">
        <w:tc>
          <w:tcPr>
            <w:tcW w:w="8608" w:type="dxa"/>
            <w:gridSpan w:val="3"/>
            <w:shd w:val="clear" w:color="auto" w:fill="D9D9D9" w:themeFill="background2" w:themeFillShade="D9"/>
          </w:tcPr>
          <w:p w14:paraId="5EEEC342" w14:textId="77777777" w:rsidR="008E14FA" w:rsidRPr="006A5B51" w:rsidRDefault="008E14FA" w:rsidP="002F0F9B">
            <w:pPr>
              <w:rPr>
                <w:b/>
                <w:bCs/>
              </w:rPr>
            </w:pPr>
            <w:r w:rsidRPr="006A5B51">
              <w:rPr>
                <w:b/>
                <w:bCs/>
              </w:rPr>
              <w:t>Styrelse</w:t>
            </w:r>
          </w:p>
        </w:tc>
      </w:tr>
      <w:tr w:rsidR="008E14FA" w14:paraId="59785053" w14:textId="77777777" w:rsidTr="00D77588">
        <w:tc>
          <w:tcPr>
            <w:tcW w:w="2405" w:type="dxa"/>
          </w:tcPr>
          <w:p w14:paraId="220443E8" w14:textId="19EB6E50" w:rsidR="008E14FA" w:rsidRDefault="00B46044" w:rsidP="002F0F9B">
            <w:r w:rsidRPr="00B46044">
              <w:rPr>
                <w:color w:val="000000" w:themeColor="text1"/>
              </w:rPr>
              <w:t>En</w:t>
            </w:r>
            <w:r w:rsidR="008E14FA" w:rsidRPr="00E95676">
              <w:rPr>
                <w:color w:val="A6A6A6" w:themeColor="background2" w:themeShade="A6"/>
              </w:rPr>
              <w:t xml:space="preserve"> </w:t>
            </w:r>
            <w:r w:rsidR="008E14FA">
              <w:t>ordförande tillika förhandlingsombud samt firma-</w:t>
            </w:r>
          </w:p>
          <w:p w14:paraId="18ADDBCC" w14:textId="77777777" w:rsidR="008E14FA" w:rsidRDefault="008E14FA" w:rsidP="002F0F9B">
            <w:r>
              <w:t>tecknare</w:t>
            </w:r>
          </w:p>
        </w:tc>
        <w:tc>
          <w:tcPr>
            <w:tcW w:w="2581" w:type="dxa"/>
          </w:tcPr>
          <w:p w14:paraId="088B162C" w14:textId="6D6958BC" w:rsidR="008E14FA" w:rsidRPr="0089005B" w:rsidRDefault="00B46044" w:rsidP="002F0F9B">
            <w:pPr>
              <w:rPr>
                <w:color w:val="A6A6A6" w:themeColor="background2" w:themeShade="A6"/>
              </w:rPr>
            </w:pPr>
            <w:r w:rsidRPr="00871246">
              <w:rPr>
                <w:color w:val="000000" w:themeColor="text1"/>
              </w:rPr>
              <w:t>Linnéa Hultman</w:t>
            </w:r>
          </w:p>
        </w:tc>
        <w:tc>
          <w:tcPr>
            <w:tcW w:w="3622" w:type="dxa"/>
          </w:tcPr>
          <w:p w14:paraId="1EFC8B4A" w14:textId="77777777" w:rsidR="008E14FA" w:rsidRPr="0089005B" w:rsidRDefault="008E14FA" w:rsidP="00871246">
            <w:pPr>
              <w:rPr>
                <w:color w:val="A6A6A6" w:themeColor="background2" w:themeShade="A6"/>
              </w:rPr>
            </w:pPr>
          </w:p>
        </w:tc>
      </w:tr>
      <w:tr w:rsidR="008E14FA" w14:paraId="234C3372" w14:textId="77777777" w:rsidTr="00D77588">
        <w:tc>
          <w:tcPr>
            <w:tcW w:w="2405" w:type="dxa"/>
          </w:tcPr>
          <w:p w14:paraId="77AE7410" w14:textId="2D00DE32" w:rsidR="008E14FA" w:rsidRDefault="00B46044" w:rsidP="002F0F9B">
            <w:r w:rsidRPr="00B46044">
              <w:rPr>
                <w:color w:val="000000" w:themeColor="text1"/>
              </w:rPr>
              <w:t>Tre</w:t>
            </w:r>
            <w:r w:rsidR="008E14FA" w:rsidRPr="00E95676">
              <w:rPr>
                <w:color w:val="A6A6A6" w:themeColor="background2" w:themeShade="A6"/>
              </w:rPr>
              <w:t xml:space="preserve"> </w:t>
            </w:r>
            <w:r w:rsidR="008E14FA" w:rsidRPr="00E95676">
              <w:t>l</w:t>
            </w:r>
            <w:r w:rsidR="008E14FA">
              <w:t>edamöter</w:t>
            </w:r>
          </w:p>
        </w:tc>
        <w:tc>
          <w:tcPr>
            <w:tcW w:w="2581" w:type="dxa"/>
          </w:tcPr>
          <w:p w14:paraId="0863AD68" w14:textId="614B6CA5" w:rsidR="008E14FA" w:rsidRPr="00871246" w:rsidRDefault="00B46044" w:rsidP="002F0F9B">
            <w:pPr>
              <w:rPr>
                <w:color w:val="000000" w:themeColor="text1"/>
              </w:rPr>
            </w:pPr>
            <w:r w:rsidRPr="00871246">
              <w:rPr>
                <w:color w:val="000000" w:themeColor="text1"/>
              </w:rPr>
              <w:t>Caroline Jordensjö</w:t>
            </w:r>
          </w:p>
          <w:p w14:paraId="555DC750" w14:textId="3C9AF44E" w:rsidR="00B46044" w:rsidRPr="00871246" w:rsidRDefault="00B46044" w:rsidP="002F0F9B">
            <w:pPr>
              <w:rPr>
                <w:color w:val="000000" w:themeColor="text1"/>
              </w:rPr>
            </w:pPr>
            <w:r w:rsidRPr="00871246">
              <w:rPr>
                <w:color w:val="000000" w:themeColor="text1"/>
              </w:rPr>
              <w:t>Nina Hoff</w:t>
            </w:r>
          </w:p>
          <w:p w14:paraId="730033F0" w14:textId="4B9C990C" w:rsidR="008E14FA" w:rsidRPr="0089005B" w:rsidRDefault="00B46044" w:rsidP="002F0F9B">
            <w:pPr>
              <w:rPr>
                <w:color w:val="A6A6A6" w:themeColor="background2" w:themeShade="A6"/>
              </w:rPr>
            </w:pPr>
            <w:r w:rsidRPr="00871246">
              <w:rPr>
                <w:color w:val="000000" w:themeColor="text1"/>
              </w:rPr>
              <w:t>Regina Min</w:t>
            </w:r>
            <w:r w:rsidR="00D14166">
              <w:rPr>
                <w:color w:val="000000" w:themeColor="text1"/>
              </w:rPr>
              <w:t>h</w:t>
            </w:r>
            <w:r w:rsidRPr="00871246">
              <w:rPr>
                <w:color w:val="000000" w:themeColor="text1"/>
              </w:rPr>
              <w:t>as Dahl</w:t>
            </w:r>
            <w:r w:rsidR="00871246" w:rsidRPr="00871246">
              <w:rPr>
                <w:color w:val="000000" w:themeColor="text1"/>
              </w:rPr>
              <w:t>kvist</w:t>
            </w:r>
          </w:p>
        </w:tc>
        <w:tc>
          <w:tcPr>
            <w:tcW w:w="3622" w:type="dxa"/>
          </w:tcPr>
          <w:p w14:paraId="3C61CB0B" w14:textId="3200297F" w:rsidR="008E14FA" w:rsidRPr="00871246" w:rsidRDefault="00B46044" w:rsidP="002F0F9B">
            <w:pPr>
              <w:rPr>
                <w:color w:val="000000" w:themeColor="text1"/>
              </w:rPr>
            </w:pPr>
            <w:r w:rsidRPr="00871246">
              <w:rPr>
                <w:color w:val="000000" w:themeColor="text1"/>
              </w:rPr>
              <w:t>Viktoria Flores</w:t>
            </w:r>
          </w:p>
          <w:p w14:paraId="0EB7267D" w14:textId="4B44AAF4" w:rsidR="008E14FA" w:rsidRPr="0089005B" w:rsidRDefault="008E14FA" w:rsidP="002F0F9B">
            <w:pPr>
              <w:rPr>
                <w:color w:val="A6A6A6" w:themeColor="background2" w:themeShade="A6"/>
              </w:rPr>
            </w:pPr>
          </w:p>
        </w:tc>
      </w:tr>
      <w:tr w:rsidR="008E14FA" w14:paraId="5E02AABB" w14:textId="77777777" w:rsidTr="00D77588">
        <w:tc>
          <w:tcPr>
            <w:tcW w:w="2405" w:type="dxa"/>
            <w:tcBorders>
              <w:bottom w:val="single" w:sz="4" w:space="0" w:color="auto"/>
            </w:tcBorders>
          </w:tcPr>
          <w:p w14:paraId="3D5E726F" w14:textId="0EFA87C2" w:rsidR="008E14FA" w:rsidRPr="00E95676" w:rsidRDefault="00B46044" w:rsidP="002F0F9B">
            <w:pPr>
              <w:rPr>
                <w:color w:val="A6A6A6" w:themeColor="background2" w:themeShade="A6"/>
              </w:rPr>
            </w:pPr>
            <w:r w:rsidRPr="00B46044">
              <w:rPr>
                <w:color w:val="000000" w:themeColor="text1"/>
              </w:rPr>
              <w:t>Inga</w:t>
            </w:r>
            <w:r w:rsidR="008E14FA" w:rsidRPr="00E95676">
              <w:rPr>
                <w:color w:val="A6A6A6" w:themeColor="background2" w:themeShade="A6"/>
              </w:rPr>
              <w:t xml:space="preserve"> </w:t>
            </w:r>
            <w:r w:rsidR="008E14FA" w:rsidRPr="00E95676">
              <w:t>suppleanter</w:t>
            </w:r>
            <w:r w:rsidR="00D77C09">
              <w:t>**</w:t>
            </w:r>
          </w:p>
        </w:tc>
        <w:tc>
          <w:tcPr>
            <w:tcW w:w="2581" w:type="dxa"/>
            <w:tcBorders>
              <w:bottom w:val="single" w:sz="4" w:space="0" w:color="auto"/>
            </w:tcBorders>
          </w:tcPr>
          <w:p w14:paraId="30C758AE" w14:textId="7CCCBBEF" w:rsidR="008E14FA" w:rsidRPr="0089005B" w:rsidRDefault="008E14FA" w:rsidP="002F0F9B">
            <w:pPr>
              <w:rPr>
                <w:color w:val="A6A6A6" w:themeColor="background2" w:themeShade="A6"/>
              </w:rPr>
            </w:pPr>
          </w:p>
        </w:tc>
        <w:tc>
          <w:tcPr>
            <w:tcW w:w="3622" w:type="dxa"/>
            <w:tcBorders>
              <w:bottom w:val="single" w:sz="4" w:space="0" w:color="auto"/>
            </w:tcBorders>
          </w:tcPr>
          <w:p w14:paraId="6AA1D8AF" w14:textId="77777777" w:rsidR="008E14FA" w:rsidRPr="0089005B" w:rsidRDefault="008E14FA" w:rsidP="002F0F9B">
            <w:pPr>
              <w:rPr>
                <w:color w:val="A6A6A6" w:themeColor="background2" w:themeShade="A6"/>
              </w:rPr>
            </w:pPr>
          </w:p>
        </w:tc>
      </w:tr>
      <w:tr w:rsidR="008E14FA" w14:paraId="2BD02B66" w14:textId="77777777" w:rsidTr="002F0F9B">
        <w:tc>
          <w:tcPr>
            <w:tcW w:w="8608" w:type="dxa"/>
            <w:gridSpan w:val="3"/>
            <w:shd w:val="clear" w:color="auto" w:fill="D9D9D9" w:themeFill="background2" w:themeFillShade="D9"/>
          </w:tcPr>
          <w:p w14:paraId="275CBD20" w14:textId="77777777" w:rsidR="008E14FA" w:rsidRPr="0089005B" w:rsidRDefault="008E14FA" w:rsidP="002F0F9B">
            <w:pPr>
              <w:rPr>
                <w:color w:val="A6A6A6" w:themeColor="background2" w:themeShade="A6"/>
              </w:rPr>
            </w:pPr>
            <w:r w:rsidRPr="006A5B51">
              <w:rPr>
                <w:b/>
                <w:bCs/>
              </w:rPr>
              <w:t>Övriga förtroendeuppdrag</w:t>
            </w:r>
          </w:p>
        </w:tc>
      </w:tr>
      <w:tr w:rsidR="008E14FA" w14:paraId="2D31AECA" w14:textId="77777777" w:rsidTr="00D77588">
        <w:tc>
          <w:tcPr>
            <w:tcW w:w="2405" w:type="dxa"/>
          </w:tcPr>
          <w:p w14:paraId="6C1DB96D" w14:textId="4FE2377F" w:rsidR="008E14FA" w:rsidRDefault="00D14166" w:rsidP="002F0F9B">
            <w:pPr>
              <w:rPr>
                <w:color w:val="A6A6A6" w:themeColor="background2" w:themeShade="A6"/>
              </w:rPr>
            </w:pPr>
            <w:r w:rsidRPr="00D14166">
              <w:rPr>
                <w:color w:val="000000" w:themeColor="text1"/>
              </w:rPr>
              <w:t>Tre</w:t>
            </w:r>
            <w:r w:rsidR="008E14FA" w:rsidRPr="00E95676">
              <w:rPr>
                <w:color w:val="A6A6A6" w:themeColor="background2" w:themeShade="A6"/>
              </w:rPr>
              <w:t xml:space="preserve"> </w:t>
            </w:r>
            <w:r w:rsidR="008E14FA" w:rsidRPr="00E95676">
              <w:t>förhandlingsombud</w:t>
            </w:r>
            <w:r w:rsidR="008E14FA">
              <w:t>, FO</w:t>
            </w:r>
          </w:p>
        </w:tc>
        <w:tc>
          <w:tcPr>
            <w:tcW w:w="2581" w:type="dxa"/>
          </w:tcPr>
          <w:p w14:paraId="02E70294" w14:textId="77777777" w:rsidR="008E14FA" w:rsidRDefault="00B46044" w:rsidP="002F0F9B">
            <w:pPr>
              <w:rPr>
                <w:color w:val="000000" w:themeColor="text1"/>
              </w:rPr>
            </w:pPr>
            <w:r w:rsidRPr="00871246">
              <w:rPr>
                <w:color w:val="000000" w:themeColor="text1"/>
              </w:rPr>
              <w:t>Caroline Jordensjö</w:t>
            </w:r>
          </w:p>
          <w:p w14:paraId="735A8762" w14:textId="77777777" w:rsidR="00D14166" w:rsidRPr="00871246" w:rsidRDefault="00D14166" w:rsidP="00D14166">
            <w:pPr>
              <w:rPr>
                <w:color w:val="000000" w:themeColor="text1"/>
              </w:rPr>
            </w:pPr>
            <w:r w:rsidRPr="00871246">
              <w:rPr>
                <w:color w:val="000000" w:themeColor="text1"/>
              </w:rPr>
              <w:t>Nina Hoff</w:t>
            </w:r>
          </w:p>
          <w:p w14:paraId="494F6608" w14:textId="7308AD77" w:rsidR="00D14166" w:rsidRPr="00871246" w:rsidRDefault="00D14166" w:rsidP="00D14166">
            <w:pPr>
              <w:rPr>
                <w:color w:val="000000" w:themeColor="text1"/>
              </w:rPr>
            </w:pPr>
            <w:r w:rsidRPr="00871246">
              <w:rPr>
                <w:color w:val="000000" w:themeColor="text1"/>
              </w:rPr>
              <w:t>Regina Minhas Dahlkvist</w:t>
            </w:r>
          </w:p>
        </w:tc>
        <w:tc>
          <w:tcPr>
            <w:tcW w:w="3622" w:type="dxa"/>
          </w:tcPr>
          <w:p w14:paraId="52B60D86" w14:textId="2550C349" w:rsidR="008E14FA" w:rsidRPr="0089005B" w:rsidRDefault="008E14FA" w:rsidP="002F0F9B">
            <w:pPr>
              <w:rPr>
                <w:color w:val="A6A6A6" w:themeColor="background2" w:themeShade="A6"/>
              </w:rPr>
            </w:pPr>
          </w:p>
        </w:tc>
      </w:tr>
      <w:tr w:rsidR="008E14FA" w14:paraId="449392BB" w14:textId="77777777" w:rsidTr="00D77588">
        <w:tc>
          <w:tcPr>
            <w:tcW w:w="2405" w:type="dxa"/>
            <w:tcBorders>
              <w:bottom w:val="single" w:sz="4" w:space="0" w:color="auto"/>
            </w:tcBorders>
          </w:tcPr>
          <w:p w14:paraId="660B3E71" w14:textId="27D58B81" w:rsidR="008E14FA" w:rsidRDefault="00B46044" w:rsidP="002F0F9B">
            <w:r w:rsidRPr="00D14166">
              <w:rPr>
                <w:color w:val="000000" w:themeColor="text1"/>
              </w:rPr>
              <w:t>Tre</w:t>
            </w:r>
            <w:r>
              <w:rPr>
                <w:color w:val="A6A6A6" w:themeColor="background2" w:themeShade="A6"/>
              </w:rPr>
              <w:t xml:space="preserve"> </w:t>
            </w:r>
            <w:r w:rsidR="008E14FA">
              <w:t>huvudskydds-</w:t>
            </w:r>
          </w:p>
          <w:p w14:paraId="586764B1" w14:textId="43BE91E4" w:rsidR="008E14FA" w:rsidRDefault="008E14FA" w:rsidP="002F0F9B">
            <w:pPr>
              <w:rPr>
                <w:color w:val="A6A6A6" w:themeColor="background2" w:themeShade="A6"/>
              </w:rPr>
            </w:pPr>
            <w:r>
              <w:t>ombud</w:t>
            </w:r>
            <w:r w:rsidR="00A635BD">
              <w:t xml:space="preserve"> på föreningsnivå</w:t>
            </w:r>
          </w:p>
        </w:tc>
        <w:tc>
          <w:tcPr>
            <w:tcW w:w="2581" w:type="dxa"/>
            <w:tcBorders>
              <w:bottom w:val="single" w:sz="4" w:space="0" w:color="auto"/>
            </w:tcBorders>
          </w:tcPr>
          <w:p w14:paraId="3CF84234" w14:textId="77777777" w:rsidR="008E14FA" w:rsidRPr="00871246" w:rsidRDefault="00B46044" w:rsidP="002F0F9B">
            <w:pPr>
              <w:rPr>
                <w:color w:val="000000" w:themeColor="text1"/>
              </w:rPr>
            </w:pPr>
            <w:r w:rsidRPr="00871246">
              <w:rPr>
                <w:color w:val="000000" w:themeColor="text1"/>
              </w:rPr>
              <w:t>Caroline Jordensjö</w:t>
            </w:r>
          </w:p>
          <w:p w14:paraId="3DF3D080" w14:textId="77777777" w:rsidR="00B46044" w:rsidRPr="00871246" w:rsidRDefault="00B46044" w:rsidP="002F0F9B">
            <w:pPr>
              <w:rPr>
                <w:color w:val="000000" w:themeColor="text1"/>
              </w:rPr>
            </w:pPr>
            <w:r w:rsidRPr="00871246">
              <w:rPr>
                <w:color w:val="000000" w:themeColor="text1"/>
              </w:rPr>
              <w:t>Nina Hoff</w:t>
            </w:r>
          </w:p>
          <w:p w14:paraId="3B7F110F" w14:textId="7E497D9E" w:rsidR="00B46044" w:rsidRPr="00871246" w:rsidRDefault="00B46044" w:rsidP="002F0F9B">
            <w:pPr>
              <w:rPr>
                <w:color w:val="000000" w:themeColor="text1"/>
              </w:rPr>
            </w:pPr>
            <w:r w:rsidRPr="00871246">
              <w:rPr>
                <w:color w:val="000000" w:themeColor="text1"/>
              </w:rPr>
              <w:t>Regina Minhas Dahlkvist</w:t>
            </w:r>
          </w:p>
        </w:tc>
        <w:tc>
          <w:tcPr>
            <w:tcW w:w="3622" w:type="dxa"/>
            <w:tcBorders>
              <w:bottom w:val="single" w:sz="4" w:space="0" w:color="auto"/>
            </w:tcBorders>
          </w:tcPr>
          <w:p w14:paraId="530D6975" w14:textId="504C972F" w:rsidR="008E14FA" w:rsidRPr="0089005B" w:rsidRDefault="008E14FA" w:rsidP="002F0F9B">
            <w:pPr>
              <w:rPr>
                <w:color w:val="A6A6A6" w:themeColor="background2" w:themeShade="A6"/>
              </w:rPr>
            </w:pPr>
          </w:p>
        </w:tc>
      </w:tr>
      <w:tr w:rsidR="008E14FA" w14:paraId="450CA859" w14:textId="77777777" w:rsidTr="002F0F9B">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002F0F9B">
            <w:pPr>
              <w:rPr>
                <w:b/>
                <w:bCs/>
                <w:color w:val="A6A6A6" w:themeColor="background2" w:themeShade="A6"/>
              </w:rPr>
            </w:pPr>
            <w:r w:rsidRPr="007E6C42">
              <w:rPr>
                <w:b/>
                <w:bCs/>
              </w:rPr>
              <w:t>Valkretsombud</w:t>
            </w:r>
          </w:p>
        </w:tc>
      </w:tr>
      <w:tr w:rsidR="008E14FA" w14:paraId="63037C44" w14:textId="77777777" w:rsidTr="00D77588">
        <w:tc>
          <w:tcPr>
            <w:tcW w:w="2405" w:type="dxa"/>
            <w:tcBorders>
              <w:bottom w:val="single" w:sz="4" w:space="0" w:color="auto"/>
            </w:tcBorders>
          </w:tcPr>
          <w:p w14:paraId="11A33F38" w14:textId="6DA59AC4" w:rsidR="008E14FA" w:rsidRDefault="008E14FA" w:rsidP="002F0F9B">
            <w:pPr>
              <w:rPr>
                <w:color w:val="A6A6A6" w:themeColor="background2" w:themeShade="A6"/>
              </w:rPr>
            </w:pPr>
            <w:r w:rsidRPr="007E6C42">
              <w:t xml:space="preserve">Föreningen har </w:t>
            </w:r>
            <w:r w:rsidR="005310B0" w:rsidRPr="005310B0">
              <w:rPr>
                <w:color w:val="000000" w:themeColor="text1"/>
              </w:rPr>
              <w:t>218</w:t>
            </w:r>
            <w:r>
              <w:rPr>
                <w:color w:val="A6A6A6" w:themeColor="background2" w:themeShade="A6"/>
              </w:rPr>
              <w:t xml:space="preserve"> </w:t>
            </w:r>
            <w:r w:rsidRPr="007E6C42">
              <w:t>medlemmar vilket innebär att</w:t>
            </w:r>
            <w:r>
              <w:rPr>
                <w:color w:val="A6A6A6" w:themeColor="background2" w:themeShade="A6"/>
              </w:rPr>
              <w:t xml:space="preserve"> </w:t>
            </w:r>
            <w:r w:rsidR="005310B0" w:rsidRPr="005310B0">
              <w:rPr>
                <w:color w:val="000000" w:themeColor="text1"/>
              </w:rPr>
              <w:t>9</w:t>
            </w:r>
            <w:r w:rsidRPr="005310B0">
              <w:rPr>
                <w:color w:val="000000" w:themeColor="text1"/>
              </w:rPr>
              <w:t xml:space="preserve"> </w:t>
            </w:r>
            <w:r w:rsidRPr="007E6C42">
              <w:t>valkretsombud ska väljas</w:t>
            </w:r>
          </w:p>
        </w:tc>
        <w:tc>
          <w:tcPr>
            <w:tcW w:w="2581" w:type="dxa"/>
            <w:tcBorders>
              <w:bottom w:val="single" w:sz="4" w:space="0" w:color="auto"/>
            </w:tcBorders>
          </w:tcPr>
          <w:p w14:paraId="44892785" w14:textId="0EC838A8" w:rsidR="008E14FA" w:rsidRPr="0089005B" w:rsidRDefault="00511A1F" w:rsidP="002F0F9B">
            <w:pPr>
              <w:rPr>
                <w:color w:val="A6A6A6" w:themeColor="background2" w:themeShade="A6"/>
              </w:rPr>
            </w:pPr>
            <w:r w:rsidRPr="00511A1F">
              <w:rPr>
                <w:color w:val="000000" w:themeColor="text1"/>
              </w:rPr>
              <w:t xml:space="preserve">Väljs på </w:t>
            </w:r>
            <w:r w:rsidR="00D14166">
              <w:rPr>
                <w:color w:val="000000" w:themeColor="text1"/>
              </w:rPr>
              <w:t>mötet</w:t>
            </w:r>
          </w:p>
        </w:tc>
        <w:tc>
          <w:tcPr>
            <w:tcW w:w="3622" w:type="dxa"/>
            <w:tcBorders>
              <w:bottom w:val="single" w:sz="4" w:space="0" w:color="auto"/>
            </w:tcBorders>
          </w:tcPr>
          <w:p w14:paraId="4F6EA6D8" w14:textId="6CFD39D4" w:rsidR="008E14FA" w:rsidRPr="0089005B" w:rsidRDefault="008E14FA" w:rsidP="002F0F9B">
            <w:pPr>
              <w:rPr>
                <w:color w:val="A6A6A6" w:themeColor="background2" w:themeShade="A6"/>
              </w:rPr>
            </w:pPr>
          </w:p>
        </w:tc>
      </w:tr>
      <w:tr w:rsidR="008E14FA" w:rsidRPr="007E6C42" w14:paraId="34D6E68E" w14:textId="77777777" w:rsidTr="002F0F9B">
        <w:tc>
          <w:tcPr>
            <w:tcW w:w="8608" w:type="dxa"/>
            <w:gridSpan w:val="3"/>
            <w:shd w:val="clear" w:color="auto" w:fill="D9D9D9" w:themeFill="background2" w:themeFillShade="D9"/>
          </w:tcPr>
          <w:p w14:paraId="17C327B4" w14:textId="77777777" w:rsidR="008E14FA" w:rsidRPr="007E6C42" w:rsidRDefault="008E14FA" w:rsidP="002F0F9B">
            <w:pPr>
              <w:rPr>
                <w:b/>
                <w:bCs/>
                <w:color w:val="A6A6A6" w:themeColor="background2" w:themeShade="A6"/>
              </w:rPr>
            </w:pPr>
            <w:r w:rsidRPr="007E6C42">
              <w:rPr>
                <w:b/>
                <w:bCs/>
              </w:rPr>
              <w:t>Förtroendevald revisor</w:t>
            </w:r>
          </w:p>
        </w:tc>
      </w:tr>
      <w:tr w:rsidR="008E14FA" w14:paraId="2E6B9B34" w14:textId="77777777" w:rsidTr="00D77588">
        <w:tc>
          <w:tcPr>
            <w:tcW w:w="2405" w:type="dxa"/>
          </w:tcPr>
          <w:p w14:paraId="335797F9" w14:textId="77777777" w:rsidR="008E14FA" w:rsidRDefault="008E14FA" w:rsidP="002F0F9B">
            <w:r>
              <w:t>Förtroendevald revisor</w:t>
            </w:r>
          </w:p>
        </w:tc>
        <w:tc>
          <w:tcPr>
            <w:tcW w:w="2581" w:type="dxa"/>
          </w:tcPr>
          <w:p w14:paraId="116C4AAE" w14:textId="538EA9A6" w:rsidR="008E14FA" w:rsidRPr="00511A1F" w:rsidRDefault="00511A1F" w:rsidP="002F0F9B">
            <w:pPr>
              <w:rPr>
                <w:color w:val="000000" w:themeColor="text1"/>
              </w:rPr>
            </w:pPr>
            <w:r w:rsidRPr="00511A1F">
              <w:rPr>
                <w:color w:val="000000" w:themeColor="text1"/>
              </w:rPr>
              <w:t>Anders Persson</w:t>
            </w:r>
          </w:p>
        </w:tc>
        <w:tc>
          <w:tcPr>
            <w:tcW w:w="3622" w:type="dxa"/>
          </w:tcPr>
          <w:p w14:paraId="13F80F32" w14:textId="16081CFB" w:rsidR="008E14FA" w:rsidRPr="0089005B" w:rsidRDefault="008E14FA" w:rsidP="002F0F9B">
            <w:pPr>
              <w:rPr>
                <w:color w:val="A6A6A6" w:themeColor="background2" w:themeShade="A6"/>
              </w:rPr>
            </w:pPr>
          </w:p>
        </w:tc>
      </w:tr>
      <w:tr w:rsidR="008E14FA" w14:paraId="2853A57C" w14:textId="77777777" w:rsidTr="00D77588">
        <w:tc>
          <w:tcPr>
            <w:tcW w:w="2405" w:type="dxa"/>
            <w:tcBorders>
              <w:bottom w:val="single" w:sz="4" w:space="0" w:color="auto"/>
            </w:tcBorders>
          </w:tcPr>
          <w:p w14:paraId="712DE08C" w14:textId="77777777" w:rsidR="008E14FA" w:rsidRDefault="008E14FA" w:rsidP="002F0F9B">
            <w:r>
              <w:t>Suppleant till förtroendevald revisor</w:t>
            </w:r>
          </w:p>
        </w:tc>
        <w:tc>
          <w:tcPr>
            <w:tcW w:w="2581" w:type="dxa"/>
            <w:tcBorders>
              <w:bottom w:val="single" w:sz="4" w:space="0" w:color="auto"/>
            </w:tcBorders>
          </w:tcPr>
          <w:p w14:paraId="58F515D6" w14:textId="18B6D606" w:rsidR="008E14FA" w:rsidRPr="00511A1F" w:rsidRDefault="00511A1F" w:rsidP="002F0F9B">
            <w:pPr>
              <w:rPr>
                <w:color w:val="000000" w:themeColor="text1"/>
              </w:rPr>
            </w:pPr>
            <w:r w:rsidRPr="00511A1F">
              <w:rPr>
                <w:color w:val="000000" w:themeColor="text1"/>
              </w:rPr>
              <w:t>Melina Andersson Johansson</w:t>
            </w:r>
          </w:p>
        </w:tc>
        <w:tc>
          <w:tcPr>
            <w:tcW w:w="3622" w:type="dxa"/>
            <w:tcBorders>
              <w:bottom w:val="single" w:sz="4" w:space="0" w:color="auto"/>
            </w:tcBorders>
          </w:tcPr>
          <w:p w14:paraId="1C7DFCB0" w14:textId="0F0A37B7" w:rsidR="008E14FA" w:rsidRPr="0089005B" w:rsidRDefault="008E14FA" w:rsidP="002F0F9B">
            <w:pPr>
              <w:rPr>
                <w:color w:val="A6A6A6" w:themeColor="background2" w:themeShade="A6"/>
              </w:rPr>
            </w:pP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xml:space="preserve">, </w:t>
      </w:r>
      <w:proofErr w:type="spellStart"/>
      <w:r w:rsidR="00D6013E">
        <w:rPr>
          <w:sz w:val="16"/>
          <w:szCs w:val="16"/>
        </w:rPr>
        <w:t>sk</w:t>
      </w:r>
      <w:proofErr w:type="spellEnd"/>
      <w:r w:rsidR="00D6013E">
        <w:rPr>
          <w:sz w:val="16"/>
          <w:szCs w:val="16"/>
        </w:rPr>
        <w:t xml:space="preserve">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lastRenderedPageBreak/>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28EF4DEF" w14:textId="77777777" w:rsidR="00AA07F7" w:rsidRDefault="00AA07F7" w:rsidP="00AA07F7">
      <w:r w:rsidRPr="0089005B">
        <w:t>• I skolform förskola finns #### medlemmar vilket motsvarar #### % av det totala antalet medlemmar.</w:t>
      </w:r>
      <w:r>
        <w:t xml:space="preserve"> </w:t>
      </w:r>
      <w:r w:rsidRPr="00B35173">
        <w:t>Här ingår förskollärare och specialpedagoger/speciallärare i förskolan</w:t>
      </w:r>
      <w:r w:rsidRPr="0089005B">
        <w:br/>
      </w:r>
      <w:r w:rsidRPr="0089005B">
        <w:br/>
        <w:t>• I grundskola #### medlemmar vilket motsvarar ####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I gymnasieskola och vuxenutbildning finns #### medlemmar vilket motsvarar #### %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I kategorin övrigt finns #### antal medlemmar vilket motsvarar #### %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t>• I kategorin yrkesverksamma utan registrerad befattning finns #### antal medlemmar vilket motsvarar #### % av det totala antalet medlemmar.</w:t>
      </w:r>
      <w:r>
        <w:t xml:space="preserve"> </w:t>
      </w:r>
      <w:r w:rsidRPr="00B35173">
        <w:t>Denna kategori innehåller företrädesvis medlemmar som är nyexaminerade och ännu inte fått en befattning registrerad. Valberedningen kan utgå från att medlemmarna i denna kategori förmodligen fördelas på samtliga ovanstående grupper.</w:t>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2F0F9B">
        <w:tc>
          <w:tcPr>
            <w:tcW w:w="2122" w:type="dxa"/>
          </w:tcPr>
          <w:p w14:paraId="4CF036A1" w14:textId="77777777" w:rsidR="00AA07F7" w:rsidRDefault="00AA07F7" w:rsidP="002F0F9B">
            <w:r>
              <w:t>Sammankallande</w:t>
            </w:r>
          </w:p>
        </w:tc>
        <w:tc>
          <w:tcPr>
            <w:tcW w:w="6237" w:type="dxa"/>
          </w:tcPr>
          <w:p w14:paraId="02A057B6" w14:textId="33A95124" w:rsidR="00AA07F7" w:rsidRPr="00871246" w:rsidRDefault="00B46044" w:rsidP="002F0F9B">
            <w:pPr>
              <w:rPr>
                <w:color w:val="000000" w:themeColor="text1"/>
              </w:rPr>
            </w:pPr>
            <w:r w:rsidRPr="00871246">
              <w:rPr>
                <w:color w:val="000000" w:themeColor="text1"/>
              </w:rPr>
              <w:t>Elin Jonsson</w:t>
            </w:r>
          </w:p>
        </w:tc>
      </w:tr>
      <w:tr w:rsidR="00AA07F7" w14:paraId="2C8EF338" w14:textId="77777777" w:rsidTr="002F0F9B">
        <w:tc>
          <w:tcPr>
            <w:tcW w:w="2122" w:type="dxa"/>
          </w:tcPr>
          <w:p w14:paraId="42D7E4B6" w14:textId="77777777" w:rsidR="00AA07F7" w:rsidRDefault="00AA07F7" w:rsidP="002F0F9B">
            <w:r>
              <w:t>Ledamöter</w:t>
            </w:r>
          </w:p>
        </w:tc>
        <w:tc>
          <w:tcPr>
            <w:tcW w:w="6237" w:type="dxa"/>
          </w:tcPr>
          <w:p w14:paraId="06A61562" w14:textId="437F978E" w:rsidR="00AA07F7" w:rsidRPr="00364DE7" w:rsidRDefault="00364DE7" w:rsidP="00364DE7">
            <w:pPr>
              <w:rPr>
                <w:color w:val="000000" w:themeColor="text1"/>
              </w:rPr>
            </w:pPr>
            <w:r w:rsidRPr="00364DE7">
              <w:rPr>
                <w:color w:val="000000"/>
              </w:rPr>
              <w:t>Madeleine Stenberg</w:t>
            </w:r>
            <w:r>
              <w:rPr>
                <w:color w:val="000000"/>
              </w:rPr>
              <w:t xml:space="preserve"> (fram till augusti 2024)</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52368D">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81A8" w14:textId="77777777" w:rsidR="005A31ED" w:rsidRDefault="005A31ED" w:rsidP="00ED6C6F">
      <w:pPr>
        <w:spacing w:after="0" w:line="240" w:lineRule="auto"/>
      </w:pPr>
      <w:r>
        <w:separator/>
      </w:r>
    </w:p>
    <w:p w14:paraId="5DACE631" w14:textId="77777777" w:rsidR="005A31ED" w:rsidRDefault="005A31ED"/>
    <w:p w14:paraId="4D07CFAD" w14:textId="77777777" w:rsidR="005A31ED" w:rsidRDefault="005A31ED"/>
  </w:endnote>
  <w:endnote w:type="continuationSeparator" w:id="0">
    <w:p w14:paraId="679E9D3D" w14:textId="77777777" w:rsidR="005A31ED" w:rsidRDefault="005A31ED" w:rsidP="00ED6C6F">
      <w:pPr>
        <w:spacing w:after="0" w:line="240" w:lineRule="auto"/>
      </w:pPr>
      <w:r>
        <w:continuationSeparator/>
      </w:r>
    </w:p>
    <w:p w14:paraId="4B032532" w14:textId="77777777" w:rsidR="005A31ED" w:rsidRDefault="005A31ED"/>
    <w:p w14:paraId="52B6C88D" w14:textId="77777777" w:rsidR="005A31ED" w:rsidRDefault="005A3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713B2636"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5310B0">
                <w:rPr>
                  <w:rFonts w:asciiTheme="majorHAnsi" w:hAnsiTheme="majorHAnsi"/>
                  <w:sz w:val="16"/>
                  <w:szCs w:val="16"/>
                </w:rPr>
                <w:t>Lokalföreningen Oxelösund</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BB3D" w14:textId="77777777" w:rsidR="005A31ED" w:rsidRDefault="005A31ED" w:rsidP="00ED6C6F">
      <w:pPr>
        <w:spacing w:after="0" w:line="240" w:lineRule="auto"/>
      </w:pPr>
      <w:r>
        <w:separator/>
      </w:r>
    </w:p>
  </w:footnote>
  <w:footnote w:type="continuationSeparator" w:id="0">
    <w:p w14:paraId="202D8B44" w14:textId="77777777" w:rsidR="005A31ED" w:rsidRDefault="005A31ED" w:rsidP="00ED6C6F">
      <w:pPr>
        <w:spacing w:after="0" w:line="240" w:lineRule="auto"/>
      </w:pPr>
      <w:r>
        <w:continuationSeparator/>
      </w:r>
    </w:p>
  </w:footnote>
  <w:footnote w:type="continuationNotice" w:id="1">
    <w:p w14:paraId="70F3E980" w14:textId="77777777" w:rsidR="005A31ED" w:rsidRPr="00DC2F3F" w:rsidRDefault="005A31ED"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4E6148D2" w:rsidR="000563C3" w:rsidRPr="000563C3" w:rsidRDefault="00364DE7" w:rsidP="000563C3">
    <w:pPr>
      <w:pStyle w:val="Ingetavstnd"/>
      <w:rPr>
        <w:sz w:val="12"/>
        <w:szCs w:val="12"/>
      </w:rPr>
    </w:pPr>
    <w:r>
      <w:rPr>
        <w:sz w:val="12"/>
        <w:szCs w:val="12"/>
      </w:rPr>
      <w:t>2025</w:t>
    </w: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15T00:00:00Z">
              <w:dateFormat w:val="d MMMM yyyy"/>
              <w:lid w:val="sv-SE"/>
              <w:storeMappedDataAs w:val="dateTime"/>
              <w:calendar w:val="gregorian"/>
            </w:date>
          </w:sdtPr>
          <w:sdtContent>
            <w:p w14:paraId="1090A1C6" w14:textId="10B2A2F6" w:rsidR="00280776" w:rsidRDefault="00364DE7" w:rsidP="008E1E7B">
              <w:pPr>
                <w:pStyle w:val="Sidhuvud"/>
                <w:spacing w:before="100"/>
                <w:jc w:val="right"/>
              </w:pPr>
              <w:r>
                <w:t>15 februari 2025</w:t>
              </w:r>
            </w:p>
          </w:sdtContent>
        </w:sdt>
        <w:p w14:paraId="179AF090" w14:textId="69028FC3"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2895312">
    <w:abstractNumId w:val="37"/>
  </w:num>
  <w:num w:numId="2" w16cid:durableId="1758601026">
    <w:abstractNumId w:val="3"/>
  </w:num>
  <w:num w:numId="3" w16cid:durableId="1494952286">
    <w:abstractNumId w:val="2"/>
  </w:num>
  <w:num w:numId="4" w16cid:durableId="1596670179">
    <w:abstractNumId w:val="1"/>
  </w:num>
  <w:num w:numId="5" w16cid:durableId="2029485644">
    <w:abstractNumId w:val="0"/>
  </w:num>
  <w:num w:numId="6" w16cid:durableId="978728111">
    <w:abstractNumId w:val="10"/>
  </w:num>
  <w:num w:numId="7" w16cid:durableId="1125850956">
    <w:abstractNumId w:val="7"/>
  </w:num>
  <w:num w:numId="8" w16cid:durableId="429394889">
    <w:abstractNumId w:val="6"/>
  </w:num>
  <w:num w:numId="9" w16cid:durableId="1728797522">
    <w:abstractNumId w:val="5"/>
  </w:num>
  <w:num w:numId="10" w16cid:durableId="244193712">
    <w:abstractNumId w:val="4"/>
  </w:num>
  <w:num w:numId="11" w16cid:durableId="104617154">
    <w:abstractNumId w:val="12"/>
  </w:num>
  <w:num w:numId="12" w16cid:durableId="402338854">
    <w:abstractNumId w:val="10"/>
  </w:num>
  <w:num w:numId="13" w16cid:durableId="1515682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432194">
    <w:abstractNumId w:val="16"/>
  </w:num>
  <w:num w:numId="15" w16cid:durableId="1548301323">
    <w:abstractNumId w:val="11"/>
  </w:num>
  <w:num w:numId="16" w16cid:durableId="941497753">
    <w:abstractNumId w:val="17"/>
  </w:num>
  <w:num w:numId="17" w16cid:durableId="396321892">
    <w:abstractNumId w:val="40"/>
  </w:num>
  <w:num w:numId="18" w16cid:durableId="1162309254">
    <w:abstractNumId w:val="34"/>
  </w:num>
  <w:num w:numId="19" w16cid:durableId="11358322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3437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9708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618899">
    <w:abstractNumId w:val="32"/>
  </w:num>
  <w:num w:numId="23" w16cid:durableId="1828672281">
    <w:abstractNumId w:val="27"/>
  </w:num>
  <w:num w:numId="24" w16cid:durableId="1002396259">
    <w:abstractNumId w:val="25"/>
  </w:num>
  <w:num w:numId="25" w16cid:durableId="1859196100">
    <w:abstractNumId w:val="36"/>
  </w:num>
  <w:num w:numId="26" w16cid:durableId="455568704">
    <w:abstractNumId w:val="9"/>
  </w:num>
  <w:num w:numId="27" w16cid:durableId="1928885472">
    <w:abstractNumId w:val="23"/>
  </w:num>
  <w:num w:numId="28" w16cid:durableId="1033119169">
    <w:abstractNumId w:val="20"/>
  </w:num>
  <w:num w:numId="29" w16cid:durableId="1339850694">
    <w:abstractNumId w:val="21"/>
  </w:num>
  <w:num w:numId="30" w16cid:durableId="1918586202">
    <w:abstractNumId w:val="30"/>
  </w:num>
  <w:num w:numId="31" w16cid:durableId="1932008349">
    <w:abstractNumId w:val="19"/>
  </w:num>
  <w:num w:numId="32" w16cid:durableId="270358706">
    <w:abstractNumId w:val="39"/>
  </w:num>
  <w:num w:numId="33" w16cid:durableId="2011903438">
    <w:abstractNumId w:val="22"/>
  </w:num>
  <w:num w:numId="34" w16cid:durableId="1779180398">
    <w:abstractNumId w:val="33"/>
  </w:num>
  <w:num w:numId="35" w16cid:durableId="1579053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8913516">
    <w:abstractNumId w:val="26"/>
  </w:num>
  <w:num w:numId="37" w16cid:durableId="993336850">
    <w:abstractNumId w:val="13"/>
  </w:num>
  <w:num w:numId="38" w16cid:durableId="158426290">
    <w:abstractNumId w:val="31"/>
  </w:num>
  <w:num w:numId="39" w16cid:durableId="1202596062">
    <w:abstractNumId w:val="35"/>
  </w:num>
  <w:num w:numId="40" w16cid:durableId="922034224">
    <w:abstractNumId w:val="38"/>
  </w:num>
  <w:num w:numId="41" w16cid:durableId="635839840">
    <w:abstractNumId w:val="14"/>
  </w:num>
  <w:num w:numId="42" w16cid:durableId="1351375649">
    <w:abstractNumId w:val="29"/>
  </w:num>
  <w:num w:numId="43" w16cid:durableId="6576548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88883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0838970">
    <w:abstractNumId w:val="24"/>
  </w:num>
  <w:num w:numId="46" w16cid:durableId="546992117">
    <w:abstractNumId w:val="28"/>
  </w:num>
  <w:num w:numId="47" w16cid:durableId="1606307978">
    <w:abstractNumId w:val="15"/>
  </w:num>
  <w:num w:numId="48" w16cid:durableId="2053265303">
    <w:abstractNumId w:val="8"/>
  </w:num>
  <w:num w:numId="49" w16cid:durableId="155147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577F"/>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83CD8"/>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4DE7"/>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1A1F"/>
    <w:rsid w:val="005179F2"/>
    <w:rsid w:val="0052129F"/>
    <w:rsid w:val="00521D72"/>
    <w:rsid w:val="005226A1"/>
    <w:rsid w:val="0052368D"/>
    <w:rsid w:val="00525BAD"/>
    <w:rsid w:val="00527735"/>
    <w:rsid w:val="00527C97"/>
    <w:rsid w:val="0053070D"/>
    <w:rsid w:val="005310B0"/>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31ED"/>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1D9"/>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1246"/>
    <w:rsid w:val="00875CBE"/>
    <w:rsid w:val="00881689"/>
    <w:rsid w:val="008833C0"/>
    <w:rsid w:val="0088437A"/>
    <w:rsid w:val="00891D06"/>
    <w:rsid w:val="00892B05"/>
    <w:rsid w:val="008961E7"/>
    <w:rsid w:val="008A525C"/>
    <w:rsid w:val="008B1CC0"/>
    <w:rsid w:val="008B1E89"/>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46044"/>
    <w:rsid w:val="00B5248F"/>
    <w:rsid w:val="00B55D64"/>
    <w:rsid w:val="00B56455"/>
    <w:rsid w:val="00B6416A"/>
    <w:rsid w:val="00B6512E"/>
    <w:rsid w:val="00B711E9"/>
    <w:rsid w:val="00B71B19"/>
    <w:rsid w:val="00B72D1C"/>
    <w:rsid w:val="00B7308D"/>
    <w:rsid w:val="00B7329F"/>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4166"/>
    <w:rsid w:val="00D17290"/>
    <w:rsid w:val="00D2104B"/>
    <w:rsid w:val="00D2298A"/>
    <w:rsid w:val="00D25B2A"/>
    <w:rsid w:val="00D26584"/>
    <w:rsid w:val="00D2742D"/>
    <w:rsid w:val="00D42A88"/>
    <w:rsid w:val="00D45075"/>
    <w:rsid w:val="00D4779E"/>
    <w:rsid w:val="00D518F3"/>
    <w:rsid w:val="00D53295"/>
    <w:rsid w:val="00D57EC2"/>
    <w:rsid w:val="00D6013E"/>
    <w:rsid w:val="00D6514E"/>
    <w:rsid w:val="00D653B5"/>
    <w:rsid w:val="00D67BDA"/>
    <w:rsid w:val="00D753A8"/>
    <w:rsid w:val="00D76915"/>
    <w:rsid w:val="00D77588"/>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345F"/>
    <w:rsid w:val="00E9422C"/>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2BC4"/>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F3D18"/>
    <w:rsid w:val="002B2741"/>
    <w:rsid w:val="00684B74"/>
    <w:rsid w:val="006F61D9"/>
    <w:rsid w:val="00942F42"/>
    <w:rsid w:val="00D66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TotalTime>
  <Pages>2</Pages>
  <Words>743</Words>
  <Characters>3942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Lokalföreningen Oxelösund</vt:lpstr>
      <vt:lpstr/>
    </vt:vector>
  </TitlesOfParts>
  <Manager/>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Lokalföreningen Oxelösund</dc:title>
  <dc:subject/>
  <dc:creator>Sandra Wiström</dc:creator>
  <cp:keywords/>
  <dc:description/>
  <cp:lastModifiedBy>Hultman Linnéa</cp:lastModifiedBy>
  <cp:revision>2</cp:revision>
  <cp:lastPrinted>2023-03-16T10:13:00Z</cp:lastPrinted>
  <dcterms:created xsi:type="dcterms:W3CDTF">2025-02-20T17:20:00Z</dcterms:created>
  <dcterms:modified xsi:type="dcterms:W3CDTF">2025-02-20T17:20:00Z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